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DC9EB">
      <w:pPr>
        <w:rPr>
          <w:rFonts w:hint="eastAsia"/>
          <w:lang w:eastAsia="zh-CN"/>
        </w:rPr>
      </w:pPr>
      <w:bookmarkStart w:id="0" w:name="_GoBack"/>
      <w:bookmarkEnd w:id="0"/>
      <w:r>
        <w:rPr>
          <w:rFonts w:hint="eastAsia"/>
          <w:lang w:eastAsia="zh-CN"/>
        </w:rPr>
        <w:t>贪大求奢的拼音</w:t>
      </w:r>
    </w:p>
    <w:p w14:paraId="0F04C8A5">
      <w:pPr>
        <w:rPr>
          <w:rFonts w:hint="eastAsia"/>
          <w:lang w:eastAsia="zh-CN"/>
        </w:rPr>
      </w:pPr>
      <w:r>
        <w:rPr>
          <w:rFonts w:hint="eastAsia"/>
          <w:lang w:eastAsia="zh-CN"/>
        </w:rPr>
        <w:t>“贪大求奢”的拼音是“tān dà qiú shē”。这个成语反映了人们对于追求过度奢华和大规模事物的一种心态。在现代社会，这种心态不仅仅限于个人消费行为中，也在企业战略、城市规划等多个层面有所体现。</w:t>
      </w:r>
    </w:p>
    <w:p w14:paraId="02B5E989">
      <w:pPr>
        <w:rPr>
          <w:rFonts w:hint="eastAsia"/>
          <w:lang w:eastAsia="zh-CN"/>
        </w:rPr>
      </w:pPr>
    </w:p>
    <w:p w14:paraId="7140635B">
      <w:pPr>
        <w:rPr>
          <w:rFonts w:hint="eastAsia"/>
          <w:lang w:eastAsia="zh-CN"/>
        </w:rPr>
      </w:pPr>
    </w:p>
    <w:p w14:paraId="08C4462A">
      <w:pPr>
        <w:rPr>
          <w:rFonts w:hint="eastAsia"/>
          <w:lang w:eastAsia="zh-CN"/>
        </w:rPr>
      </w:pPr>
      <w:r>
        <w:rPr>
          <w:rFonts w:hint="eastAsia"/>
          <w:lang w:eastAsia="zh-CN"/>
        </w:rPr>
        <w:t>理解“贪大求奢”</w:t>
      </w:r>
    </w:p>
    <w:p w14:paraId="46F10D21">
      <w:pPr>
        <w:rPr>
          <w:rFonts w:hint="eastAsia"/>
          <w:lang w:eastAsia="zh-CN"/>
        </w:rPr>
      </w:pPr>
      <w:r>
        <w:rPr>
          <w:rFonts w:hint="eastAsia"/>
          <w:lang w:eastAsia="zh-CN"/>
        </w:rPr>
        <w:t>“贪大求奢”这一表达揭示了一种普遍存在的社会现象：为了显示自己的地位、财富或成就，有些人或组织倾向于追求规模宏大、豪华奢侈的事物。这种倾向不仅体现在物质生活的追求上，如购买昂贵的住宅、车辆等，也反映在一些非实物领域，例如举办大型活动、投资巨大但不一定有实效的项目等。</w:t>
      </w:r>
    </w:p>
    <w:p w14:paraId="31FC767F">
      <w:pPr>
        <w:rPr>
          <w:rFonts w:hint="eastAsia"/>
          <w:lang w:eastAsia="zh-CN"/>
        </w:rPr>
      </w:pPr>
    </w:p>
    <w:p w14:paraId="65E2E856">
      <w:pPr>
        <w:rPr>
          <w:rFonts w:hint="eastAsia"/>
          <w:lang w:eastAsia="zh-CN"/>
        </w:rPr>
      </w:pPr>
    </w:p>
    <w:p w14:paraId="6DF0A136">
      <w:pPr>
        <w:rPr>
          <w:rFonts w:hint="eastAsia"/>
          <w:lang w:eastAsia="zh-CN"/>
        </w:rPr>
      </w:pPr>
      <w:r>
        <w:rPr>
          <w:rFonts w:hint="eastAsia"/>
          <w:lang w:eastAsia="zh-CN"/>
        </w:rPr>
        <w:t>历史背景与演变</w:t>
      </w:r>
    </w:p>
    <w:p w14:paraId="2F79D89A">
      <w:pPr>
        <w:rPr>
          <w:rFonts w:hint="eastAsia"/>
          <w:lang w:eastAsia="zh-CN"/>
        </w:rPr>
      </w:pPr>
      <w:r>
        <w:rPr>
          <w:rFonts w:hint="eastAsia"/>
          <w:lang w:eastAsia="zh-CN"/>
        </w:rPr>
        <w:t>从历史上看，“贪大求奢”的观念并非现代社会所独有。在中国古代，就有不少关于帝王将相追求宫殿建筑的宏伟壮观、生活器具的精致华丽的记载。随着时间的推移和社会的发展，尽管形式可能有所变化，但这种追求奢华的心态却一直存在于不同的文化和时代之中。到了今天，随着经济全球化和技术进步，这种心态更加多样化和复杂化。</w:t>
      </w:r>
    </w:p>
    <w:p w14:paraId="0748AEBA">
      <w:pPr>
        <w:rPr>
          <w:rFonts w:hint="eastAsia"/>
          <w:lang w:eastAsia="zh-CN"/>
        </w:rPr>
      </w:pPr>
    </w:p>
    <w:p w14:paraId="2D5A827F">
      <w:pPr>
        <w:rPr>
          <w:rFonts w:hint="eastAsia"/>
          <w:lang w:eastAsia="zh-CN"/>
        </w:rPr>
      </w:pPr>
    </w:p>
    <w:p w14:paraId="5194FB79">
      <w:pPr>
        <w:rPr>
          <w:rFonts w:hint="eastAsia"/>
          <w:lang w:eastAsia="zh-CN"/>
        </w:rPr>
      </w:pPr>
      <w:r>
        <w:rPr>
          <w:rFonts w:hint="eastAsia"/>
          <w:lang w:eastAsia="zh-CN"/>
        </w:rPr>
        <w:t>现代社会中的表现</w:t>
      </w:r>
    </w:p>
    <w:p w14:paraId="5B7AF83C">
      <w:pPr>
        <w:rPr>
          <w:rFonts w:hint="eastAsia"/>
          <w:lang w:eastAsia="zh-CN"/>
        </w:rPr>
      </w:pPr>
      <w:r>
        <w:rPr>
          <w:rFonts w:hint="eastAsia"/>
          <w:lang w:eastAsia="zh-CN"/>
        </w:rPr>
        <w:t>现代社会中，“贪大求奢”表现为多种形式。一方面，个人层面上，通过炫耀性消费来展示自身的经济实力和社会地位；另一方面，在商业和公共领域，许多企业和政府机构也可能陷入到追求大项目、大规模投资的陷阱中，忽略了实际需求和可持续发展的重要性。社交媒体的发展也为这种心态提供了新的平台，使得“炫富”文化得以迅速传播。</w:t>
      </w:r>
    </w:p>
    <w:p w14:paraId="0C39BC5A">
      <w:pPr>
        <w:rPr>
          <w:rFonts w:hint="eastAsia"/>
          <w:lang w:eastAsia="zh-CN"/>
        </w:rPr>
      </w:pPr>
    </w:p>
    <w:p w14:paraId="2B96A69E">
      <w:pPr>
        <w:rPr>
          <w:rFonts w:hint="eastAsia"/>
          <w:lang w:eastAsia="zh-CN"/>
        </w:rPr>
      </w:pPr>
    </w:p>
    <w:p w14:paraId="59C2FF27">
      <w:pPr>
        <w:rPr>
          <w:rFonts w:hint="eastAsia"/>
          <w:lang w:eastAsia="zh-CN"/>
        </w:rPr>
      </w:pPr>
      <w:r>
        <w:rPr>
          <w:rFonts w:hint="eastAsia"/>
          <w:lang w:eastAsia="zh-CN"/>
        </w:rPr>
        <w:t>反思与展望</w:t>
      </w:r>
    </w:p>
    <w:p w14:paraId="2BAB4982">
      <w:pPr>
        <w:rPr>
          <w:rFonts w:hint="eastAsia"/>
          <w:lang w:eastAsia="zh-CN"/>
        </w:rPr>
      </w:pPr>
      <w:r>
        <w:rPr>
          <w:rFonts w:hint="eastAsia"/>
          <w:lang w:eastAsia="zh-CN"/>
        </w:rPr>
        <w:t>面对“贪大求奢”的现象，我们有必要进行深刻的反思。应认识到真正的幸福和成功并不在于拥有多少物质财富或如何展示自己的奢华生活方式，而在于内心的满足感和个人价值的实现。社会各界应该倡导一种更加理性和可持续的生活和发展方式，鼓励人们关注精神层面的需求而非单纯的物质追求。政府和相关机构可以通过政策引导和社会教育，促进形成健康的社会价值观，减少不必要的资源浪费，共同构建和谐社会。</w:t>
      </w:r>
    </w:p>
    <w:p w14:paraId="7FACACEB">
      <w:pPr>
        <w:rPr>
          <w:rFonts w:hint="eastAsia"/>
          <w:lang w:eastAsia="zh-CN"/>
        </w:rPr>
      </w:pPr>
    </w:p>
    <w:p w14:paraId="0DEBC629">
      <w:pPr>
        <w:rPr>
          <w:rFonts w:hint="eastAsia"/>
          <w:lang w:eastAsia="zh-CN"/>
        </w:rPr>
      </w:pPr>
      <w:r>
        <w:rPr>
          <w:rFonts w:hint="eastAsia"/>
          <w:lang w:eastAsia="zh-CN"/>
        </w:rPr>
        <w:t>本文是由懂得生活网（dongdeshenghuo.com）为大家创作</w:t>
      </w:r>
    </w:p>
    <w:p w14:paraId="516C09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30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2025-11-30T12:52:11Z</dcterms:created>
  <cp:lastModifiedBy>Administrator</cp:lastModifiedBy>
  <dcterms:modified xsi:type="dcterms:W3CDTF">2025-11-30T12:52:11Z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3834C5F47E484DF4987062F5E4ADD9EB_12</vt:lpwstr>
  </property>
</Properties>
</file>