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F8A6B">
      <w:pPr>
        <w:rPr>
          <w:rFonts w:hint="eastAsia"/>
          <w:lang w:eastAsia="zh-CN"/>
        </w:rPr>
      </w:pPr>
      <w:bookmarkStart w:id="0" w:name="_GoBack"/>
      <w:bookmarkEnd w:id="0"/>
      <w:r>
        <w:rPr>
          <w:rFonts w:hint="eastAsia"/>
          <w:lang w:eastAsia="zh-CN"/>
        </w:rPr>
        <w:t>视民不恌的拼音</w:t>
      </w:r>
    </w:p>
    <w:p w14:paraId="078E4D52">
      <w:pPr>
        <w:rPr>
          <w:rFonts w:hint="eastAsia"/>
          <w:lang w:eastAsia="zh-CN"/>
        </w:rPr>
      </w:pPr>
      <w:r>
        <w:rPr>
          <w:rFonts w:hint="eastAsia"/>
          <w:lang w:eastAsia="zh-CN"/>
        </w:rPr>
        <w:t>视民不恌“shì mín bù tiāo”这一成语出自《诗经·大雅·抑》，是古代对明君善政的一种描述。其中，“视”指的是看待、对待的意思；“民”即民众、百姓；“不恌”则有不轻佻、不轻薄之意，整体上表达了统治者应当以庄重而不轻浮的态度来对待人民。</w:t>
      </w:r>
    </w:p>
    <w:p w14:paraId="0F888BC8">
      <w:pPr>
        <w:rPr>
          <w:rFonts w:hint="eastAsia"/>
          <w:lang w:eastAsia="zh-CN"/>
        </w:rPr>
      </w:pPr>
    </w:p>
    <w:p w14:paraId="402F7299">
      <w:pPr>
        <w:rPr>
          <w:rFonts w:hint="eastAsia"/>
          <w:lang w:eastAsia="zh-CN"/>
        </w:rPr>
      </w:pPr>
    </w:p>
    <w:p w14:paraId="6DD40E75">
      <w:pPr>
        <w:rPr>
          <w:rFonts w:hint="eastAsia"/>
          <w:lang w:eastAsia="zh-CN"/>
        </w:rPr>
      </w:pPr>
      <w:r>
        <w:rPr>
          <w:rFonts w:hint="eastAsia"/>
          <w:lang w:eastAsia="zh-CN"/>
        </w:rPr>
        <w:t>成语的背景与含义</w:t>
      </w:r>
    </w:p>
    <w:p w14:paraId="4A9A8332">
      <w:pPr>
        <w:rPr>
          <w:rFonts w:hint="eastAsia"/>
          <w:lang w:eastAsia="zh-CN"/>
        </w:rPr>
      </w:pPr>
      <w:r>
        <w:rPr>
          <w:rFonts w:hint="eastAsia"/>
          <w:lang w:eastAsia="zh-CN"/>
        </w:rPr>
        <w:t>在古代社会中，统治者的执政理念直接影响着国家的兴衰和社会的稳定。视民不恌强调了君主或领导者应持有严肃认真的态度治理国家，关爱和尊重自己的子民，不应采取轻率或者不负责任的行为。这种思想反映了古人对于理想政治状态的向往以及对道德治国的重视。</w:t>
      </w:r>
    </w:p>
    <w:p w14:paraId="16254EBD">
      <w:pPr>
        <w:rPr>
          <w:rFonts w:hint="eastAsia"/>
          <w:lang w:eastAsia="zh-CN"/>
        </w:rPr>
      </w:pPr>
    </w:p>
    <w:p w14:paraId="44E98C24">
      <w:pPr>
        <w:rPr>
          <w:rFonts w:hint="eastAsia"/>
          <w:lang w:eastAsia="zh-CN"/>
        </w:rPr>
      </w:pPr>
    </w:p>
    <w:p w14:paraId="0C950DF2">
      <w:pPr>
        <w:rPr>
          <w:rFonts w:hint="eastAsia"/>
          <w:lang w:eastAsia="zh-CN"/>
        </w:rPr>
      </w:pPr>
      <w:r>
        <w:rPr>
          <w:rFonts w:hint="eastAsia"/>
          <w:lang w:eastAsia="zh-CN"/>
        </w:rPr>
        <w:t>历史上的应用实例</w:t>
      </w:r>
    </w:p>
    <w:p w14:paraId="0D966E6A">
      <w:pPr>
        <w:rPr>
          <w:rFonts w:hint="eastAsia"/>
          <w:lang w:eastAsia="zh-CN"/>
        </w:rPr>
      </w:pPr>
      <w:r>
        <w:rPr>
          <w:rFonts w:hint="eastAsia"/>
          <w:lang w:eastAsia="zh-CN"/>
        </w:rPr>
        <w:t>历史上，许多贤明的君主都践行了视民不恌的理念。例如唐太宗李世民，在位期间实行仁政，关心民生疾苦，注重减轻人民负担，并且广泛听取谏言，努力营造一个公正、公平的社会环境。他的这些做法极大地促进了唐朝经济文化的繁荣发展，也赢得了后世的高度评价。</w:t>
      </w:r>
    </w:p>
    <w:p w14:paraId="7D0F4723">
      <w:pPr>
        <w:rPr>
          <w:rFonts w:hint="eastAsia"/>
          <w:lang w:eastAsia="zh-CN"/>
        </w:rPr>
      </w:pPr>
    </w:p>
    <w:p w14:paraId="3B4FD518">
      <w:pPr>
        <w:rPr>
          <w:rFonts w:hint="eastAsia"/>
          <w:lang w:eastAsia="zh-CN"/>
        </w:rPr>
      </w:pPr>
    </w:p>
    <w:p w14:paraId="0C78228C">
      <w:pPr>
        <w:rPr>
          <w:rFonts w:hint="eastAsia"/>
          <w:lang w:eastAsia="zh-CN"/>
        </w:rPr>
      </w:pPr>
      <w:r>
        <w:rPr>
          <w:rFonts w:hint="eastAsia"/>
          <w:lang w:eastAsia="zh-CN"/>
        </w:rPr>
        <w:t>现代社会的意义</w:t>
      </w:r>
    </w:p>
    <w:p w14:paraId="1F95CB4C">
      <w:pPr>
        <w:rPr>
          <w:rFonts w:hint="eastAsia"/>
          <w:lang w:eastAsia="zh-CN"/>
        </w:rPr>
      </w:pPr>
      <w:r>
        <w:rPr>
          <w:rFonts w:hint="eastAsia"/>
          <w:lang w:eastAsia="zh-CN"/>
        </w:rPr>
        <w:t>尽管时代变迁，但视民不恌的精神仍然具有重要的现实意义。在现代社会中，政府官员及各类组织领导者同样需要秉持这样的原则，对待群众要真诚、负责，倾听民意，关注民生，致力于构建和谐社会。这不仅是对传统文化价值的传承与发展，也是提升社会治理效能的重要途径。</w:t>
      </w:r>
    </w:p>
    <w:p w14:paraId="73398343">
      <w:pPr>
        <w:rPr>
          <w:rFonts w:hint="eastAsia"/>
          <w:lang w:eastAsia="zh-CN"/>
        </w:rPr>
      </w:pPr>
    </w:p>
    <w:p w14:paraId="6F89211F">
      <w:pPr>
        <w:rPr>
          <w:rFonts w:hint="eastAsia"/>
          <w:lang w:eastAsia="zh-CN"/>
        </w:rPr>
      </w:pPr>
    </w:p>
    <w:p w14:paraId="31E20DD0">
      <w:pPr>
        <w:rPr>
          <w:rFonts w:hint="eastAsia"/>
          <w:lang w:eastAsia="zh-CN"/>
        </w:rPr>
      </w:pPr>
      <w:r>
        <w:rPr>
          <w:rFonts w:hint="eastAsia"/>
          <w:lang w:eastAsia="zh-CN"/>
        </w:rPr>
        <w:t>最后的总结</w:t>
      </w:r>
    </w:p>
    <w:p w14:paraId="5C780CB0">
      <w:pPr>
        <w:rPr>
          <w:rFonts w:hint="eastAsia"/>
          <w:lang w:eastAsia="zh-CN"/>
        </w:rPr>
      </w:pPr>
      <w:r>
        <w:rPr>
          <w:rFonts w:hint="eastAsia"/>
          <w:lang w:eastAsia="zh-CN"/>
        </w:rPr>
        <w:t>视民不恌不仅是一个古老的成语，更是一种跨越时空的智慧结晶，提醒着每一位肩负领导责任的人，无论是在古代还是现代，都应当以敬畏之心面对民众，用实际行动赢得人民的信任和支持。通过不断学习和实践这一理念，我们可以更好地服务于社会，促进社会的进步与发展。</w:t>
      </w:r>
    </w:p>
    <w:p w14:paraId="2DB258DF">
      <w:pPr>
        <w:rPr>
          <w:rFonts w:hint="eastAsia"/>
          <w:lang w:eastAsia="zh-CN"/>
        </w:rPr>
      </w:pPr>
    </w:p>
    <w:p w14:paraId="5BB42D49">
      <w:pPr>
        <w:rPr>
          <w:rFonts w:hint="eastAsia"/>
          <w:lang w:eastAsia="zh-CN"/>
        </w:rPr>
      </w:pPr>
      <w:r>
        <w:rPr>
          <w:rFonts w:hint="eastAsia"/>
          <w:lang w:eastAsia="zh-CN"/>
        </w:rPr>
        <w:t>本文是由懂得生活网（dongdeshenghuo.com）为大家创作</w:t>
      </w:r>
    </w:p>
    <w:p w14:paraId="53B29C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9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2025-11-30T13:32:53Z</dcterms:created>
  <cp:lastModifiedBy>Administrator</cp:lastModifiedBy>
  <dcterms:modified xsi:type="dcterms:W3CDTF">2025-11-30T13:32:53Z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F04F001C661E421F94B933D9DCBB4166_12</vt:lpwstr>
  </property>
</Properties>
</file>