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9D592">
      <w:pPr>
        <w:rPr>
          <w:rFonts w:hint="eastAsia"/>
          <w:lang w:eastAsia="zh-CN"/>
        </w:rPr>
      </w:pPr>
      <w:bookmarkStart w:id="0" w:name="_GoBack"/>
      <w:bookmarkEnd w:id="0"/>
      <w:r>
        <w:rPr>
          <w:rFonts w:hint="eastAsia"/>
          <w:lang w:eastAsia="zh-CN"/>
        </w:rPr>
        <w:t>耍酷的拼音</w:t>
      </w:r>
    </w:p>
    <w:p w14:paraId="7E26E195">
      <w:pPr>
        <w:rPr>
          <w:rFonts w:hint="eastAsia"/>
          <w:lang w:eastAsia="zh-CN"/>
        </w:rPr>
      </w:pPr>
      <w:r>
        <w:rPr>
          <w:rFonts w:hint="eastAsia"/>
          <w:lang w:eastAsia="zh-CN"/>
        </w:rPr>
        <w:t>耍酷，这个词在现代汉语中被广泛使用，用来形容那些试图通过某种方式展示自己的独特性、时尚感或个性魅力的行为。其拼音是“shuǎ kù”。耍酷不仅仅是一种行为表现，更是一种生活态度和追求自我表达的方式。无论是在穿着打扮、言行举止还是社交互动中，我们都能看到耍酷的身影。</w:t>
      </w:r>
    </w:p>
    <w:p w14:paraId="51675A40">
      <w:pPr>
        <w:rPr>
          <w:rFonts w:hint="eastAsia"/>
          <w:lang w:eastAsia="zh-CN"/>
        </w:rPr>
      </w:pPr>
    </w:p>
    <w:p w14:paraId="6001EE1A">
      <w:pPr>
        <w:rPr>
          <w:rFonts w:hint="eastAsia"/>
          <w:lang w:eastAsia="zh-CN"/>
        </w:rPr>
      </w:pPr>
    </w:p>
    <w:p w14:paraId="51EC92C8">
      <w:pPr>
        <w:rPr>
          <w:rFonts w:hint="eastAsia"/>
          <w:lang w:eastAsia="zh-CN"/>
        </w:rPr>
      </w:pPr>
      <w:r>
        <w:rPr>
          <w:rFonts w:hint="eastAsia"/>
          <w:lang w:eastAsia="zh-CN"/>
        </w:rPr>
        <w:t>耍酷的历史背景</w:t>
      </w:r>
    </w:p>
    <w:p w14:paraId="1ED1BA0A">
      <w:pPr>
        <w:rPr>
          <w:rFonts w:hint="eastAsia"/>
          <w:lang w:eastAsia="zh-CN"/>
        </w:rPr>
      </w:pPr>
      <w:r>
        <w:rPr>
          <w:rFonts w:hint="eastAsia"/>
          <w:lang w:eastAsia="zh-CN"/>
        </w:rPr>
        <w:t>耍酷的概念并非现代社会所独有。回顾历史，我们可以发现不同的时代都有各自独特的“耍酷”方式。例如，在古代中国，文人墨客们通过吟诗作画来展现自己的才华与风雅；而在西方，1950年代的摇滚乐和摩托车文化也成为了那个时代年轻人“耍酷”的标志。随着时代的变迁和社会的发展，耍酷的形式也在不断变化和发展，但其核心——追求个性化和自我表达——始终未变。</w:t>
      </w:r>
    </w:p>
    <w:p w14:paraId="13F02CF0">
      <w:pPr>
        <w:rPr>
          <w:rFonts w:hint="eastAsia"/>
          <w:lang w:eastAsia="zh-CN"/>
        </w:rPr>
      </w:pPr>
    </w:p>
    <w:p w14:paraId="0A8AC266">
      <w:pPr>
        <w:rPr>
          <w:rFonts w:hint="eastAsia"/>
          <w:lang w:eastAsia="zh-CN"/>
        </w:rPr>
      </w:pPr>
    </w:p>
    <w:p w14:paraId="41E4AFB0">
      <w:pPr>
        <w:rPr>
          <w:rFonts w:hint="eastAsia"/>
          <w:lang w:eastAsia="zh-CN"/>
        </w:rPr>
      </w:pPr>
      <w:r>
        <w:rPr>
          <w:rFonts w:hint="eastAsia"/>
          <w:lang w:eastAsia="zh-CN"/>
        </w:rPr>
        <w:t>耍酷与流行文化</w:t>
      </w:r>
    </w:p>
    <w:p w14:paraId="0CC10C54">
      <w:pPr>
        <w:rPr>
          <w:rFonts w:hint="eastAsia"/>
          <w:lang w:eastAsia="zh-CN"/>
        </w:rPr>
      </w:pPr>
      <w:r>
        <w:rPr>
          <w:rFonts w:hint="eastAsia"/>
          <w:lang w:eastAsia="zh-CN"/>
        </w:rPr>
        <w:t>在当今社会，流行文化对耍酷有着深远的影响。电影、音乐、时尚等各个领域都在不断地塑造和传播着关于如何耍酷的新形象和新概念。比如，好莱坞电影中的英雄角色往往以自己独特的方式解决问题，展现出非凡的魅力；而流行音乐则通过歌词和音乐视频传递出一种自由不羁的生活态度。这些元素共同构成了当代人对于耍酷的理解，并影响着人们的日常生活选择。</w:t>
      </w:r>
    </w:p>
    <w:p w14:paraId="56675C1F">
      <w:pPr>
        <w:rPr>
          <w:rFonts w:hint="eastAsia"/>
          <w:lang w:eastAsia="zh-CN"/>
        </w:rPr>
      </w:pPr>
    </w:p>
    <w:p w14:paraId="0A77804A">
      <w:pPr>
        <w:rPr>
          <w:rFonts w:hint="eastAsia"/>
          <w:lang w:eastAsia="zh-CN"/>
        </w:rPr>
      </w:pPr>
    </w:p>
    <w:p w14:paraId="4065CF70">
      <w:pPr>
        <w:rPr>
          <w:rFonts w:hint="eastAsia"/>
          <w:lang w:eastAsia="zh-CN"/>
        </w:rPr>
      </w:pPr>
      <w:r>
        <w:rPr>
          <w:rFonts w:hint="eastAsia"/>
          <w:lang w:eastAsia="zh-CN"/>
        </w:rPr>
        <w:t>耍酷的多面性</w:t>
      </w:r>
    </w:p>
    <w:p w14:paraId="6582707B">
      <w:pPr>
        <w:rPr>
          <w:rFonts w:hint="eastAsia"/>
          <w:lang w:eastAsia="zh-CN"/>
        </w:rPr>
      </w:pPr>
      <w:r>
        <w:rPr>
          <w:rFonts w:hint="eastAsia"/>
          <w:lang w:eastAsia="zh-CN"/>
        </w:rPr>
        <w:t>耍酷并不是单一维度的，它包含了多种不同的形式和层面。一方面，耍酷可以表现为外在的形象设计，如穿着奇特的服装、搭配别具一格的饰品等；另一方面，它也可以体现在个人的思想观念上，比如持有与众不同的观点、敢于挑战传统思维等。无论是哪种形式，耍酷都是个体为了寻求认同感和归属感的一种尝试，同时也是表达自我的重要途径。</w:t>
      </w:r>
    </w:p>
    <w:p w14:paraId="0445468E">
      <w:pPr>
        <w:rPr>
          <w:rFonts w:hint="eastAsia"/>
          <w:lang w:eastAsia="zh-CN"/>
        </w:rPr>
      </w:pPr>
    </w:p>
    <w:p w14:paraId="4C32CF41">
      <w:pPr>
        <w:rPr>
          <w:rFonts w:hint="eastAsia"/>
          <w:lang w:eastAsia="zh-CN"/>
        </w:rPr>
      </w:pPr>
    </w:p>
    <w:p w14:paraId="40D340C8">
      <w:pPr>
        <w:rPr>
          <w:rFonts w:hint="eastAsia"/>
          <w:lang w:eastAsia="zh-CN"/>
        </w:rPr>
      </w:pPr>
      <w:r>
        <w:rPr>
          <w:rFonts w:hint="eastAsia"/>
          <w:lang w:eastAsia="zh-CN"/>
        </w:rPr>
        <w:t>耍酷与社会认知</w:t>
      </w:r>
    </w:p>
    <w:p w14:paraId="4010F4C8">
      <w:pPr>
        <w:rPr>
          <w:rFonts w:hint="eastAsia"/>
          <w:lang w:eastAsia="zh-CN"/>
        </w:rPr>
      </w:pPr>
      <w:r>
        <w:rPr>
          <w:rFonts w:hint="eastAsia"/>
          <w:lang w:eastAsia="zh-CN"/>
        </w:rPr>
        <w:t>尽管耍酷被视为一种积极向上的个人表达方式，但它在社会中的接受度却因文化背景和个人价值观的不同而有所差异。一些人认为耍酷是展现个性和创新精神的好方法，应该得到鼓励和支持；而另一些人则可能将之视为叛逆或是不合群的表现，持保留甚至否定的态度。因此，耍酷者在享受自我表达的也需要考虑到周围环境和社会规范，找到适合自己的平衡点。</w:t>
      </w:r>
    </w:p>
    <w:p w14:paraId="3BE039C0">
      <w:pPr>
        <w:rPr>
          <w:rFonts w:hint="eastAsia"/>
          <w:lang w:eastAsia="zh-CN"/>
        </w:rPr>
      </w:pPr>
    </w:p>
    <w:p w14:paraId="502AA106">
      <w:pPr>
        <w:rPr>
          <w:rFonts w:hint="eastAsia"/>
          <w:lang w:eastAsia="zh-CN"/>
        </w:rPr>
      </w:pPr>
      <w:r>
        <w:rPr>
          <w:rFonts w:hint="eastAsia"/>
          <w:lang w:eastAsia="zh-CN"/>
        </w:rPr>
        <w:t>本文是由懂得生活网（dongdeshenghuo.com）为大家创作</w:t>
      </w:r>
    </w:p>
    <w:p w14:paraId="78BD68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00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2025-11-30T13:46:44Z</dcterms:created>
  <cp:lastModifiedBy>Administrator</cp:lastModifiedBy>
  <dcterms:modified xsi:type="dcterms:W3CDTF">2025-11-30T13:46:44Z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621E04A1B5884729B09DA4D7E08BAF73_12</vt:lpwstr>
  </property>
</Properties>
</file>