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E83B6">
      <w:pPr>
        <w:rPr>
          <w:rFonts w:hint="eastAsia"/>
          <w:lang w:eastAsia="zh-CN"/>
        </w:rPr>
      </w:pPr>
      <w:bookmarkStart w:id="0" w:name="_GoBack"/>
      <w:bookmarkEnd w:id="0"/>
      <w:r>
        <w:rPr>
          <w:rFonts w:hint="eastAsia"/>
          <w:lang w:eastAsia="zh-CN"/>
        </w:rPr>
        <w:t>竖弯钩的基本概念</w:t>
      </w:r>
    </w:p>
    <w:p w14:paraId="0108E700">
      <w:pPr>
        <w:rPr>
          <w:rFonts w:hint="eastAsia"/>
          <w:lang w:eastAsia="zh-CN"/>
        </w:rPr>
      </w:pPr>
      <w:r>
        <w:rPr>
          <w:rFonts w:hint="eastAsia"/>
          <w:lang w:eastAsia="zh-CN"/>
        </w:rPr>
        <w:t>竖弯钩是汉字中一种非常重要的笔画，它在许多汉字的书写过程中扮演着不可或缺的角色。竖弯钩通常由一个垂直向下的直线开始，随后向右弯曲，并以向上的一勾结束。这个笔画不仅赋予了汉字独特的形态美，而且也是区别一些形近字的重要标志之一。了解和掌握竖弯钩的正确写法，对于学习汉字书写的人来说至关重要。</w:t>
      </w:r>
    </w:p>
    <w:p w14:paraId="3F0E5774">
      <w:pPr>
        <w:rPr>
          <w:rFonts w:hint="eastAsia"/>
          <w:lang w:eastAsia="zh-CN"/>
        </w:rPr>
      </w:pPr>
    </w:p>
    <w:p w14:paraId="43BEB139">
      <w:pPr>
        <w:rPr>
          <w:rFonts w:hint="eastAsia"/>
          <w:lang w:eastAsia="zh-CN"/>
        </w:rPr>
      </w:pPr>
    </w:p>
    <w:p w14:paraId="5F52C069">
      <w:pPr>
        <w:rPr>
          <w:rFonts w:hint="eastAsia"/>
          <w:lang w:eastAsia="zh-CN"/>
        </w:rPr>
      </w:pPr>
      <w:r>
        <w:rPr>
          <w:rFonts w:hint="eastAsia"/>
          <w:lang w:eastAsia="zh-CN"/>
        </w:rPr>
        <w:t>竖弯钩的拼音表达</w:t>
      </w:r>
    </w:p>
    <w:p w14:paraId="2DEB4D4F">
      <w:pPr>
        <w:rPr>
          <w:rFonts w:hint="eastAsia"/>
          <w:lang w:eastAsia="zh-CN"/>
        </w:rPr>
      </w:pPr>
      <w:r>
        <w:rPr>
          <w:rFonts w:hint="eastAsia"/>
          <w:lang w:eastAsia="zh-CN"/>
        </w:rPr>
        <w:t>竖弯钩的拼音写作“shù wān gōu”。在汉语的学习过程中，理解每个笔画的名称及其发音，有助于更好地记忆和书写汉字。通过正确的拼音指导，初学者可以更容易地识别和模仿这些基本笔画，为日后的汉字学习打下坚实的基础。</w:t>
      </w:r>
    </w:p>
    <w:p w14:paraId="549805C4">
      <w:pPr>
        <w:rPr>
          <w:rFonts w:hint="eastAsia"/>
          <w:lang w:eastAsia="zh-CN"/>
        </w:rPr>
      </w:pPr>
    </w:p>
    <w:p w14:paraId="58F2FE09">
      <w:pPr>
        <w:rPr>
          <w:rFonts w:hint="eastAsia"/>
          <w:lang w:eastAsia="zh-CN"/>
        </w:rPr>
      </w:pPr>
    </w:p>
    <w:p w14:paraId="50F66317">
      <w:pPr>
        <w:rPr>
          <w:rFonts w:hint="eastAsia"/>
          <w:lang w:eastAsia="zh-CN"/>
        </w:rPr>
      </w:pPr>
      <w:r>
        <w:rPr>
          <w:rFonts w:hint="eastAsia"/>
          <w:lang w:eastAsia="zh-CN"/>
        </w:rPr>
        <w:t>竖弯钩在汉字中的应用实例</w:t>
      </w:r>
    </w:p>
    <w:p w14:paraId="60B4D6D9">
      <w:pPr>
        <w:rPr>
          <w:rFonts w:hint="eastAsia"/>
          <w:lang w:eastAsia="zh-CN"/>
        </w:rPr>
      </w:pPr>
      <w:r>
        <w:rPr>
          <w:rFonts w:hint="eastAsia"/>
          <w:lang w:eastAsia="zh-CN"/>
        </w:rPr>
        <w:t>竖弯钩这一笔画广泛出现在各种汉字之中，例如：“也”、“乃”、“及”等。通过对这些具体汉字的学习，我们可以更加直观地感受到竖弯钩的独特魅力以及其在不同位置所带来的视觉变化。竖弯钩还能够与其他笔画组合，形成更多复杂的结构，进一步丰富汉字的表现形式。</w:t>
      </w:r>
    </w:p>
    <w:p w14:paraId="0D2603E2">
      <w:pPr>
        <w:rPr>
          <w:rFonts w:hint="eastAsia"/>
          <w:lang w:eastAsia="zh-CN"/>
        </w:rPr>
      </w:pPr>
    </w:p>
    <w:p w14:paraId="5EC394B0">
      <w:pPr>
        <w:rPr>
          <w:rFonts w:hint="eastAsia"/>
          <w:lang w:eastAsia="zh-CN"/>
        </w:rPr>
      </w:pPr>
    </w:p>
    <w:p w14:paraId="3D32D91D">
      <w:pPr>
        <w:rPr>
          <w:rFonts w:hint="eastAsia"/>
          <w:lang w:eastAsia="zh-CN"/>
        </w:rPr>
      </w:pPr>
      <w:r>
        <w:rPr>
          <w:rFonts w:hint="eastAsia"/>
          <w:lang w:eastAsia="zh-CN"/>
        </w:rPr>
        <w:t>如何练习竖弯钩</w:t>
      </w:r>
    </w:p>
    <w:p w14:paraId="617AB75C">
      <w:pPr>
        <w:rPr>
          <w:rFonts w:hint="eastAsia"/>
          <w:lang w:eastAsia="zh-CN"/>
        </w:rPr>
      </w:pPr>
      <w:r>
        <w:rPr>
          <w:rFonts w:hint="eastAsia"/>
          <w:lang w:eastAsia="zh-CN"/>
        </w:rPr>
        <w:t>想要熟练掌握竖弯钩的书写技巧，首先需要对它的基本形状有一个清晰的认识。可以通过反复临摹含有竖弯钩的汉字来逐步提高自己的书写能力。在练习时要注意保持适当的力度与速度，确保每一笔都流畅自然。随着练习量的增加，书写者将逐渐培养出良好的手感，从而能够在实际书写中准确无误地完成竖弯钩这一笔画。</w:t>
      </w:r>
    </w:p>
    <w:p w14:paraId="2E496339">
      <w:pPr>
        <w:rPr>
          <w:rFonts w:hint="eastAsia"/>
          <w:lang w:eastAsia="zh-CN"/>
        </w:rPr>
      </w:pPr>
    </w:p>
    <w:p w14:paraId="18E1348C">
      <w:pPr>
        <w:rPr>
          <w:rFonts w:hint="eastAsia"/>
          <w:lang w:eastAsia="zh-CN"/>
        </w:rPr>
      </w:pPr>
    </w:p>
    <w:p w14:paraId="0ED57EBB">
      <w:pPr>
        <w:rPr>
          <w:rFonts w:hint="eastAsia"/>
          <w:lang w:eastAsia="zh-CN"/>
        </w:rPr>
      </w:pPr>
      <w:r>
        <w:rPr>
          <w:rFonts w:hint="eastAsia"/>
          <w:lang w:eastAsia="zh-CN"/>
        </w:rPr>
        <w:t>竖弯钩的文化意义</w:t>
      </w:r>
    </w:p>
    <w:p w14:paraId="3987EE52">
      <w:pPr>
        <w:rPr>
          <w:rFonts w:hint="eastAsia"/>
          <w:lang w:eastAsia="zh-CN"/>
        </w:rPr>
      </w:pPr>
      <w:r>
        <w:rPr>
          <w:rFonts w:hint="eastAsia"/>
          <w:lang w:eastAsia="zh-CN"/>
        </w:rPr>
        <w:t>作为汉字构成的基本元素之一，竖弯钩不仅仅是一种简单的笔画，它还承载着深厚的文化内涵。从古代甲骨文到现代简体字，竖弯钩经历了漫长的发展过程，见证了汉字演变的历史轨迹。每一个弯曲、每一道勾勒都是中华文明传承与发展的见证。因此，深入学习竖弯钩不仅是对汉字书写的提升，更是对中国传统文化的一种深入了解。</w:t>
      </w:r>
    </w:p>
    <w:p w14:paraId="2C68A722">
      <w:pPr>
        <w:rPr>
          <w:rFonts w:hint="eastAsia"/>
          <w:lang w:eastAsia="zh-CN"/>
        </w:rPr>
      </w:pPr>
    </w:p>
    <w:p w14:paraId="28FACE57">
      <w:pPr>
        <w:rPr>
          <w:rFonts w:hint="eastAsia"/>
          <w:lang w:eastAsia="zh-CN"/>
        </w:rPr>
      </w:pPr>
      <w:r>
        <w:rPr>
          <w:rFonts w:hint="eastAsia"/>
          <w:lang w:eastAsia="zh-CN"/>
        </w:rPr>
        <w:t>本文是由懂得生活网（dongdeshenghuo.com）为大家创作</w:t>
      </w:r>
    </w:p>
    <w:p w14:paraId="32D4A1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9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2025-11-30T13:42:30Z</dcterms:created>
  <cp:lastModifiedBy>Administrator</cp:lastModifiedBy>
  <dcterms:modified xsi:type="dcterms:W3CDTF">2025-11-30T13:42:30Z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A27CC28EFDC1424F99881D5466CF8DBE_12</vt:lpwstr>
  </property>
</Properties>
</file>