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8E88">
      <w:pPr>
        <w:rPr>
          <w:rFonts w:hint="eastAsia"/>
          <w:lang w:eastAsia="zh-CN"/>
        </w:rPr>
      </w:pPr>
      <w:bookmarkStart w:id="0" w:name="_GoBack"/>
      <w:bookmarkEnd w:id="0"/>
      <w:r>
        <w:rPr>
          <w:rFonts w:hint="eastAsia"/>
          <w:lang w:eastAsia="zh-CN"/>
        </w:rPr>
        <w:t>石壕吏的背景</w:t>
      </w:r>
    </w:p>
    <w:p w14:paraId="44F90F3B">
      <w:pPr>
        <w:rPr>
          <w:rFonts w:hint="eastAsia"/>
          <w:lang w:eastAsia="zh-CN"/>
        </w:rPr>
      </w:pPr>
      <w:r>
        <w:rPr>
          <w:rFonts w:hint="eastAsia"/>
          <w:lang w:eastAsia="zh-CN"/>
        </w:rPr>
        <w:t>《石壕吏》是唐代诗人杜甫创作的一首叙事诗，描绘了唐朝时期战乱给普通百姓带来的深重灾难。这首诗通过讲述作者在一个名叫石壕的小村庄的经历，反映了当时征兵制度对农村家庭的影响。作为中国古代文学中的经典之作，《石壕吏》不仅展现了杜甫深厚的文学功底，也体现了他对社会现实的深刻关注。</w:t>
      </w:r>
    </w:p>
    <w:p w14:paraId="74D70C94">
      <w:pPr>
        <w:rPr>
          <w:rFonts w:hint="eastAsia"/>
          <w:lang w:eastAsia="zh-CN"/>
        </w:rPr>
      </w:pPr>
    </w:p>
    <w:p w14:paraId="0F788562">
      <w:pPr>
        <w:rPr>
          <w:rFonts w:hint="eastAsia"/>
          <w:lang w:eastAsia="zh-CN"/>
        </w:rPr>
      </w:pPr>
    </w:p>
    <w:p w14:paraId="28AC7C78">
      <w:pPr>
        <w:rPr>
          <w:rFonts w:hint="eastAsia"/>
          <w:lang w:eastAsia="zh-CN"/>
        </w:rPr>
      </w:pPr>
      <w:r>
        <w:rPr>
          <w:rFonts w:hint="eastAsia"/>
          <w:lang w:eastAsia="zh-CN"/>
        </w:rPr>
        <w:t>石壕吏的内容概要</w:t>
      </w:r>
    </w:p>
    <w:p w14:paraId="52DEA277">
      <w:pPr>
        <w:rPr>
          <w:rFonts w:hint="eastAsia"/>
          <w:lang w:eastAsia="zh-CN"/>
        </w:rPr>
      </w:pPr>
      <w:r>
        <w:rPr>
          <w:rFonts w:hint="eastAsia"/>
          <w:lang w:eastAsia="zh-CN"/>
        </w:rPr>
        <w:t>在《石壕吏》中，杜甫以第一人称叙述了一个夜晚他在石壕村借宿时所目睹的悲惨场景。当地官府派人前来捉拿壮丁，老翁翻墙逃走，老妇则出门应对。最终，老妇被带去服役，而杜甫只能默默见证这一切的发生。整首诗以简洁的语言、生动的形象和强烈的情感，揭示了战争年代普通民众生活的艰辛与困苦。</w:t>
      </w:r>
    </w:p>
    <w:p w14:paraId="03A4BFB5">
      <w:pPr>
        <w:rPr>
          <w:rFonts w:hint="eastAsia"/>
          <w:lang w:eastAsia="zh-CN"/>
        </w:rPr>
      </w:pPr>
    </w:p>
    <w:p w14:paraId="04B11127">
      <w:pPr>
        <w:rPr>
          <w:rFonts w:hint="eastAsia"/>
          <w:lang w:eastAsia="zh-CN"/>
        </w:rPr>
      </w:pPr>
    </w:p>
    <w:p w14:paraId="4CBC821B">
      <w:pPr>
        <w:rPr>
          <w:rFonts w:hint="eastAsia"/>
          <w:lang w:eastAsia="zh-CN"/>
        </w:rPr>
      </w:pPr>
      <w:r>
        <w:rPr>
          <w:rFonts w:hint="eastAsia"/>
          <w:lang w:eastAsia="zh-CN"/>
        </w:rPr>
        <w:t>石壕吏的拼音版意义</w:t>
      </w:r>
    </w:p>
    <w:p w14:paraId="798D4895">
      <w:pPr>
        <w:rPr>
          <w:rFonts w:hint="eastAsia"/>
          <w:lang w:eastAsia="zh-CN"/>
        </w:rPr>
      </w:pPr>
      <w:r>
        <w:rPr>
          <w:rFonts w:hint="eastAsia"/>
          <w:lang w:eastAsia="zh-CN"/>
        </w:rPr>
        <w:t>随着时代的发展，为了让更多的读者能够理解并欣赏到这部伟大的作品，出现了《石壕吏》的拼音版。拼音版不仅帮助人们准确地发音，还能让那些汉语水平较低的学习者更好地理解古文内容。拼音版也为研究古代汉语提供了便利，有助于深入探索古汉语的语音体系。</w:t>
      </w:r>
    </w:p>
    <w:p w14:paraId="02FBAA78">
      <w:pPr>
        <w:rPr>
          <w:rFonts w:hint="eastAsia"/>
          <w:lang w:eastAsia="zh-CN"/>
        </w:rPr>
      </w:pPr>
    </w:p>
    <w:p w14:paraId="7284C567">
      <w:pPr>
        <w:rPr>
          <w:rFonts w:hint="eastAsia"/>
          <w:lang w:eastAsia="zh-CN"/>
        </w:rPr>
      </w:pPr>
    </w:p>
    <w:p w14:paraId="0172E7A4">
      <w:pPr>
        <w:rPr>
          <w:rFonts w:hint="eastAsia"/>
          <w:lang w:eastAsia="zh-CN"/>
        </w:rPr>
      </w:pPr>
      <w:r>
        <w:rPr>
          <w:rFonts w:hint="eastAsia"/>
          <w:lang w:eastAsia="zh-CN"/>
        </w:rPr>
        <w:t>石壕吏拼音版的具体实现</w:t>
      </w:r>
    </w:p>
    <w:p w14:paraId="7B10C4C0">
      <w:pPr>
        <w:rPr>
          <w:rFonts w:hint="eastAsia"/>
          <w:lang w:eastAsia="zh-CN"/>
        </w:rPr>
      </w:pPr>
      <w:r>
        <w:rPr>
          <w:rFonts w:hint="eastAsia"/>
          <w:lang w:eastAsia="zh-CN"/>
        </w:rPr>
        <w:t>在拼音版的《石壕吏》中，每一个汉字都标注了相应的拼音，这使得阅读变得更加直观。例如，“暮投石壕村”可以标注为“mù tóu shí háo cūn”。这种方式既保留了原作的艺术魅力，又降低了阅读门槛，使得更多的人能够接触到这部作品。拼音版还可能包括一些注释，解释难懂的词汇或历史背景，进一步增强了文本的可读性。</w:t>
      </w:r>
    </w:p>
    <w:p w14:paraId="70ADF660">
      <w:pPr>
        <w:rPr>
          <w:rFonts w:hint="eastAsia"/>
          <w:lang w:eastAsia="zh-CN"/>
        </w:rPr>
      </w:pPr>
    </w:p>
    <w:p w14:paraId="118A9817">
      <w:pPr>
        <w:rPr>
          <w:rFonts w:hint="eastAsia"/>
          <w:lang w:eastAsia="zh-CN"/>
        </w:rPr>
      </w:pPr>
    </w:p>
    <w:p w14:paraId="36F3960D">
      <w:pPr>
        <w:rPr>
          <w:rFonts w:hint="eastAsia"/>
          <w:lang w:eastAsia="zh-CN"/>
        </w:rPr>
      </w:pPr>
      <w:r>
        <w:rPr>
          <w:rFonts w:hint="eastAsia"/>
          <w:lang w:eastAsia="zh-CN"/>
        </w:rPr>
        <w:t>最后的总结</w:t>
      </w:r>
    </w:p>
    <w:p w14:paraId="640932DE">
      <w:pPr>
        <w:rPr>
          <w:rFonts w:hint="eastAsia"/>
          <w:lang w:eastAsia="zh-CN"/>
        </w:rPr>
      </w:pPr>
      <w:r>
        <w:rPr>
          <w:rFonts w:hint="eastAsia"/>
          <w:lang w:eastAsia="zh-CN"/>
        </w:rPr>
        <w:t>《石壕吏》以其深刻的内涵和艺术价值成为了中国古典文学宝库中的瑰宝。而其拼音版的出现，则为广大读者尤其是汉语学习者打开了一扇通往古代文化的大门。它不仅是了解杜甫及其作品的一个重要途径，也是体验唐诗之美、感受中国古代社会风貌的窗口。通过阅读《石壕吏》的拼音版，我们不仅能更方便地领略到诗歌的魅力，也能更加深入地体会到诗人对人民疾苦的深切同情。</w:t>
      </w:r>
    </w:p>
    <w:p w14:paraId="2367886A">
      <w:pPr>
        <w:rPr>
          <w:rFonts w:hint="eastAsia"/>
          <w:lang w:eastAsia="zh-CN"/>
        </w:rPr>
      </w:pPr>
    </w:p>
    <w:p w14:paraId="77B534F6">
      <w:pPr>
        <w:rPr>
          <w:rFonts w:hint="eastAsia"/>
          <w:lang w:eastAsia="zh-CN"/>
        </w:rPr>
      </w:pPr>
      <w:r>
        <w:rPr>
          <w:rFonts w:hint="eastAsia"/>
          <w:lang w:eastAsia="zh-CN"/>
        </w:rPr>
        <w:t>本文是由懂得生活网（dongdeshenghuo.com）为大家创作</w:t>
      </w:r>
    </w:p>
    <w:p w14:paraId="19FEAD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0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2025-11-30T13:26:58Z</dcterms:created>
  <cp:lastModifiedBy>Administrator</cp:lastModifiedBy>
  <dcterms:modified xsi:type="dcterms:W3CDTF">2025-11-30T13:26:58Z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602B9E3893B7466889C1340049FBCBE4_12</vt:lpwstr>
  </property>
</Properties>
</file>