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4846BD">
      <w:pPr>
        <w:rPr>
          <w:rFonts w:hint="eastAsia"/>
          <w:lang w:eastAsia="zh-CN"/>
        </w:rPr>
      </w:pPr>
      <w:bookmarkStart w:id="0" w:name="_GoBack"/>
      <w:bookmarkEnd w:id="0"/>
      <w:r>
        <w:rPr>
          <w:rFonts w:hint="eastAsia"/>
          <w:lang w:eastAsia="zh-CN"/>
        </w:rPr>
        <w:t>ShenZhenDongGuan的地理位置</w:t>
      </w:r>
    </w:p>
    <w:p w14:paraId="0B09099B">
      <w:pPr>
        <w:rPr>
          <w:rFonts w:hint="eastAsia"/>
          <w:lang w:eastAsia="zh-CN"/>
        </w:rPr>
      </w:pPr>
      <w:r>
        <w:rPr>
          <w:rFonts w:hint="eastAsia"/>
          <w:lang w:eastAsia="zh-CN"/>
        </w:rPr>
        <w:t>深圳和东莞均位于中国南部广东省，两市之间相隔不远，交通网络发达，经济联系紧密。深圳坐落在珠江口东岸，是中国改革开放的前沿城市之一；而东莞则位于广州与深圳之间，凭借其独特的地理位置优势，成为了珠三角地区重要的交通枢纽及制造业基地。</w:t>
      </w:r>
    </w:p>
    <w:p w14:paraId="508A4008">
      <w:pPr>
        <w:rPr>
          <w:rFonts w:hint="eastAsia"/>
          <w:lang w:eastAsia="zh-CN"/>
        </w:rPr>
      </w:pPr>
    </w:p>
    <w:p w14:paraId="0287FABE">
      <w:pPr>
        <w:rPr>
          <w:rFonts w:hint="eastAsia"/>
          <w:lang w:eastAsia="zh-CN"/>
        </w:rPr>
      </w:pPr>
    </w:p>
    <w:p w14:paraId="78BD4BB2">
      <w:pPr>
        <w:rPr>
          <w:rFonts w:hint="eastAsia"/>
          <w:lang w:eastAsia="zh-CN"/>
        </w:rPr>
      </w:pPr>
      <w:r>
        <w:rPr>
          <w:rFonts w:hint="eastAsia"/>
          <w:lang w:eastAsia="zh-CN"/>
        </w:rPr>
        <w:t>ShenZhenDongGuan的历史背景</w:t>
      </w:r>
    </w:p>
    <w:p w14:paraId="37CD703D">
      <w:pPr>
        <w:rPr>
          <w:rFonts w:hint="eastAsia"/>
          <w:lang w:eastAsia="zh-CN"/>
        </w:rPr>
      </w:pPr>
      <w:r>
        <w:rPr>
          <w:rFonts w:hint="eastAsia"/>
          <w:lang w:eastAsia="zh-CN"/>
        </w:rPr>
        <w:t>深圳从一个小渔村迅速崛起为国际大都市，这一转变主要归功于1980年被设立为中国第一个经济特区。此后，深圳以惊人的速度发展，不仅在经济上取得了显著成就，在科技创新领域也走在了全国前列。东莞的历史同样悠久，但它的腾飞始于20世纪后期，随着“三来一补”（来料加工、来样加工、来件装配和补偿贸易）政策的实施，东莞逐步形成了以外向型经济为主的产业结构。</w:t>
      </w:r>
    </w:p>
    <w:p w14:paraId="463832C8">
      <w:pPr>
        <w:rPr>
          <w:rFonts w:hint="eastAsia"/>
          <w:lang w:eastAsia="zh-CN"/>
        </w:rPr>
      </w:pPr>
    </w:p>
    <w:p w14:paraId="7113D824">
      <w:pPr>
        <w:rPr>
          <w:rFonts w:hint="eastAsia"/>
          <w:lang w:eastAsia="zh-CN"/>
        </w:rPr>
      </w:pPr>
    </w:p>
    <w:p w14:paraId="7FF46876">
      <w:pPr>
        <w:rPr>
          <w:rFonts w:hint="eastAsia"/>
          <w:lang w:eastAsia="zh-CN"/>
        </w:rPr>
      </w:pPr>
      <w:r>
        <w:rPr>
          <w:rFonts w:hint="eastAsia"/>
          <w:lang w:eastAsia="zh-CN"/>
        </w:rPr>
        <w:t>ShenZhenDongGuan的经济发展</w:t>
      </w:r>
    </w:p>
    <w:p w14:paraId="5606EBCB">
      <w:pPr>
        <w:rPr>
          <w:rFonts w:hint="eastAsia"/>
          <w:lang w:eastAsia="zh-CN"/>
        </w:rPr>
      </w:pPr>
      <w:r>
        <w:rPr>
          <w:rFonts w:hint="eastAsia"/>
          <w:lang w:eastAsia="zh-CN"/>
        </w:rPr>
        <w:t>深圳已成为中国乃至全球领先的科技中心之一，拥有众多高科技企业和创新机构，如华为、腾讯等知名企业总部设于此地。深圳还致力于打造国际化金融中心，吸引了大量国内外投资。东莞则以其强大的制造业闻名，特别是在电子信息、机械设备等领域占据重要地位。近年来，东莞也在努力推动产业升级，加强高新技术产业的发展。</w:t>
      </w:r>
    </w:p>
    <w:p w14:paraId="53E92BE8">
      <w:pPr>
        <w:rPr>
          <w:rFonts w:hint="eastAsia"/>
          <w:lang w:eastAsia="zh-CN"/>
        </w:rPr>
      </w:pPr>
    </w:p>
    <w:p w14:paraId="01BB2CB0">
      <w:pPr>
        <w:rPr>
          <w:rFonts w:hint="eastAsia"/>
          <w:lang w:eastAsia="zh-CN"/>
        </w:rPr>
      </w:pPr>
    </w:p>
    <w:p w14:paraId="7E6BDCE0">
      <w:pPr>
        <w:rPr>
          <w:rFonts w:hint="eastAsia"/>
          <w:lang w:eastAsia="zh-CN"/>
        </w:rPr>
      </w:pPr>
      <w:r>
        <w:rPr>
          <w:rFonts w:hint="eastAsia"/>
          <w:lang w:eastAsia="zh-CN"/>
        </w:rPr>
        <w:t>ShenZhenDongGuan的文化特色</w:t>
      </w:r>
    </w:p>
    <w:p w14:paraId="4657EC50">
      <w:pPr>
        <w:rPr>
          <w:rFonts w:hint="eastAsia"/>
          <w:lang w:eastAsia="zh-CN"/>
        </w:rPr>
      </w:pPr>
      <w:r>
        <w:rPr>
          <w:rFonts w:hint="eastAsia"/>
          <w:lang w:eastAsia="zh-CN"/>
        </w:rPr>
        <w:t>深圳作为一个年轻的城市，汇聚了来自全国各地的人才，形成了多元包容的城市文化氛围。这里既有现代都市的繁华景象，也不乏对传统文化的尊重与传承。东莞虽然保留着更多传统岭南文化的印记，但随着城市的不断发展，现代化元素也逐渐融入其中。每年举办的各类文化节庆活动，既展示了当地丰富的历史文化资源，也为市民提供了丰富多彩的精神文化生活。</w:t>
      </w:r>
    </w:p>
    <w:p w14:paraId="2F358CCC">
      <w:pPr>
        <w:rPr>
          <w:rFonts w:hint="eastAsia"/>
          <w:lang w:eastAsia="zh-CN"/>
        </w:rPr>
      </w:pPr>
    </w:p>
    <w:p w14:paraId="283B4A0F">
      <w:pPr>
        <w:rPr>
          <w:rFonts w:hint="eastAsia"/>
          <w:lang w:eastAsia="zh-CN"/>
        </w:rPr>
      </w:pPr>
    </w:p>
    <w:p w14:paraId="5A49E873">
      <w:pPr>
        <w:rPr>
          <w:rFonts w:hint="eastAsia"/>
          <w:lang w:eastAsia="zh-CN"/>
        </w:rPr>
      </w:pPr>
      <w:r>
        <w:rPr>
          <w:rFonts w:hint="eastAsia"/>
          <w:lang w:eastAsia="zh-CN"/>
        </w:rPr>
        <w:t>ShenZhenDongGuan的旅游景点</w:t>
      </w:r>
    </w:p>
    <w:p w14:paraId="54735964">
      <w:pPr>
        <w:rPr>
          <w:rFonts w:hint="eastAsia"/>
          <w:lang w:eastAsia="zh-CN"/>
        </w:rPr>
      </w:pPr>
      <w:r>
        <w:rPr>
          <w:rFonts w:hint="eastAsia"/>
          <w:lang w:eastAsia="zh-CN"/>
        </w:rPr>
        <w:t>深圳拥有世界之窗、欢乐谷等著名旅游景点，游客可以在这里体验到世界各地的文化风情以及享受刺激的游乐设施。东部华侨城等自然风光秀丽的地方也是休闲度假的好去处。东莞则有着可园这样的古典园林代表作，还有虎门销烟遗址等历史遗迹，让游客在感受自然美景的也能深入了解中国近代史的重要篇章。</w:t>
      </w:r>
    </w:p>
    <w:p w14:paraId="553B12F9">
      <w:pPr>
        <w:rPr>
          <w:rFonts w:hint="eastAsia"/>
          <w:lang w:eastAsia="zh-CN"/>
        </w:rPr>
      </w:pPr>
    </w:p>
    <w:p w14:paraId="556F9D2E">
      <w:pPr>
        <w:rPr>
          <w:rFonts w:hint="eastAsia"/>
          <w:lang w:eastAsia="zh-CN"/>
        </w:rPr>
      </w:pPr>
      <w:r>
        <w:rPr>
          <w:rFonts w:hint="eastAsia"/>
          <w:lang w:eastAsia="zh-CN"/>
        </w:rPr>
        <w:t>本文是由懂得生活网（dongdeshenghuo.com）为大家创作</w:t>
      </w:r>
    </w:p>
    <w:p w14:paraId="53FEE2C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5D3B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2025-11-30T12:31:59Z</dcterms:created>
  <cp:lastModifiedBy>Administrator</cp:lastModifiedBy>
  <dcterms:modified xsi:type="dcterms:W3CDTF">2025-11-30T12:31:59Z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D0AB91DCB73B48669AEEE040DB1460EA_12</vt:lpwstr>
  </property>
</Properties>
</file>