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564D0">
      <w:pPr>
        <w:rPr>
          <w:rFonts w:hint="eastAsia"/>
          <w:lang w:eastAsia="zh-CN"/>
        </w:rPr>
      </w:pPr>
      <w:bookmarkStart w:id="0" w:name="_GoBack"/>
      <w:bookmarkEnd w:id="0"/>
      <w:r>
        <w:rPr>
          <w:rFonts w:hint="eastAsia"/>
          <w:lang w:eastAsia="zh-CN"/>
        </w:rPr>
        <w:t>时辰的拼音是什么</w:t>
      </w:r>
    </w:p>
    <w:p w14:paraId="54B9E379">
      <w:pPr>
        <w:rPr>
          <w:rFonts w:hint="eastAsia"/>
          <w:lang w:eastAsia="zh-CN"/>
        </w:rPr>
      </w:pPr>
      <w:r>
        <w:rPr>
          <w:rFonts w:hint="eastAsia"/>
          <w:lang w:eastAsia="zh-CN"/>
        </w:rPr>
        <w:t>“时辰”在现代汉语中的拼音是“shí chen”。其中，“时”的拼音为“shí”，表示时间的概念；“辰”的拼音则是“chen”，在古代汉语中，它不仅指代时间单位，还与天干地支相关联。这两个字组合在一起，构成了我们熟知的时间划分单位——时辰。</w:t>
      </w:r>
    </w:p>
    <w:p w14:paraId="04FE1C09">
      <w:pPr>
        <w:rPr>
          <w:rFonts w:hint="eastAsia"/>
          <w:lang w:eastAsia="zh-CN"/>
        </w:rPr>
      </w:pPr>
    </w:p>
    <w:p w14:paraId="609CFAC3">
      <w:pPr>
        <w:rPr>
          <w:rFonts w:hint="eastAsia"/>
          <w:lang w:eastAsia="zh-CN"/>
        </w:rPr>
      </w:pPr>
    </w:p>
    <w:p w14:paraId="508041D3">
      <w:pPr>
        <w:rPr>
          <w:rFonts w:hint="eastAsia"/>
          <w:lang w:eastAsia="zh-CN"/>
        </w:rPr>
      </w:pPr>
      <w:r>
        <w:rPr>
          <w:rFonts w:hint="eastAsia"/>
          <w:lang w:eastAsia="zh-CN"/>
        </w:rPr>
        <w:t>时辰的历史背景</w:t>
      </w:r>
    </w:p>
    <w:p w14:paraId="3F31D150">
      <w:pPr>
        <w:rPr>
          <w:rFonts w:hint="eastAsia"/>
          <w:lang w:eastAsia="zh-CN"/>
        </w:rPr>
      </w:pPr>
      <w:r>
        <w:rPr>
          <w:rFonts w:hint="eastAsia"/>
          <w:lang w:eastAsia="zh-CN"/>
        </w:rPr>
        <w:t>在中国古代，人们将一天分为12个时辰，每个时辰相当于现在的两个小时。这一划分方式起源于先秦时期，并在汉代得到了广泛应用。随着时间的发展，时辰不仅仅是一种时间计量单位，更蕴含了深厚的文化内涵和哲学思想。例如，子时（夜里11点至凌晨1点）被认为是阴阳交替之时，象征着新生和希望。</w:t>
      </w:r>
    </w:p>
    <w:p w14:paraId="2EC585AD">
      <w:pPr>
        <w:rPr>
          <w:rFonts w:hint="eastAsia"/>
          <w:lang w:eastAsia="zh-CN"/>
        </w:rPr>
      </w:pPr>
    </w:p>
    <w:p w14:paraId="3381F108">
      <w:pPr>
        <w:rPr>
          <w:rFonts w:hint="eastAsia"/>
          <w:lang w:eastAsia="zh-CN"/>
        </w:rPr>
      </w:pPr>
    </w:p>
    <w:p w14:paraId="7F11BCB0">
      <w:pPr>
        <w:rPr>
          <w:rFonts w:hint="eastAsia"/>
          <w:lang w:eastAsia="zh-CN"/>
        </w:rPr>
      </w:pPr>
      <w:r>
        <w:rPr>
          <w:rFonts w:hint="eastAsia"/>
          <w:lang w:eastAsia="zh-CN"/>
        </w:rPr>
        <w:t>时辰与现代生活的关系</w:t>
      </w:r>
    </w:p>
    <w:p w14:paraId="44D710CC">
      <w:pPr>
        <w:rPr>
          <w:rFonts w:hint="eastAsia"/>
          <w:lang w:eastAsia="zh-CN"/>
        </w:rPr>
      </w:pPr>
      <w:r>
        <w:rPr>
          <w:rFonts w:hint="eastAsia"/>
          <w:lang w:eastAsia="zh-CN"/>
        </w:rPr>
        <w:t>尽管现代社会已经普遍采用24小时计时法，但时辰的概念并未完全消失。在一些传统节日或仪式中，仍会使用到时辰的说法。中医理论中也经常提到“时辰养生”，认为不同的时辰对应人体不同的器官活动高峰期，合理安排作息有助于健康。</w:t>
      </w:r>
    </w:p>
    <w:p w14:paraId="29138474">
      <w:pPr>
        <w:rPr>
          <w:rFonts w:hint="eastAsia"/>
          <w:lang w:eastAsia="zh-CN"/>
        </w:rPr>
      </w:pPr>
    </w:p>
    <w:p w14:paraId="09A7A3FE">
      <w:pPr>
        <w:rPr>
          <w:rFonts w:hint="eastAsia"/>
          <w:lang w:eastAsia="zh-CN"/>
        </w:rPr>
      </w:pPr>
    </w:p>
    <w:p w14:paraId="66E5EBC9">
      <w:pPr>
        <w:rPr>
          <w:rFonts w:hint="eastAsia"/>
          <w:lang w:eastAsia="zh-CN"/>
        </w:rPr>
      </w:pPr>
      <w:r>
        <w:rPr>
          <w:rFonts w:hint="eastAsia"/>
          <w:lang w:eastAsia="zh-CN"/>
        </w:rPr>
        <w:t>时辰的文化价值</w:t>
      </w:r>
    </w:p>
    <w:p w14:paraId="026B8AD9">
      <w:pPr>
        <w:rPr>
          <w:rFonts w:hint="eastAsia"/>
          <w:lang w:eastAsia="zh-CN"/>
        </w:rPr>
      </w:pPr>
      <w:r>
        <w:rPr>
          <w:rFonts w:hint="eastAsia"/>
          <w:lang w:eastAsia="zh-CN"/>
        </w:rPr>
        <w:t>除了实用性之外，时辰也是中国传统文化的重要组成部分之一。古籍、诗词中常常可以看到对特定时辰景象的描写，如唐代诗人王维在其作品《山居秋暝》中写道：“空山新雨后，天气晚来秋。明月松间照，清泉石上流。”这里的“晚来秋”暗示了一个具体的时辰，使得读者能够更加生动地想象出诗中的意境。</w:t>
      </w:r>
    </w:p>
    <w:p w14:paraId="29BDCE92">
      <w:pPr>
        <w:rPr>
          <w:rFonts w:hint="eastAsia"/>
          <w:lang w:eastAsia="zh-CN"/>
        </w:rPr>
      </w:pPr>
    </w:p>
    <w:p w14:paraId="16175ED9">
      <w:pPr>
        <w:rPr>
          <w:rFonts w:hint="eastAsia"/>
          <w:lang w:eastAsia="zh-CN"/>
        </w:rPr>
      </w:pPr>
    </w:p>
    <w:p w14:paraId="1E6E0688">
      <w:pPr>
        <w:rPr>
          <w:rFonts w:hint="eastAsia"/>
          <w:lang w:eastAsia="zh-CN"/>
        </w:rPr>
      </w:pPr>
      <w:r>
        <w:rPr>
          <w:rFonts w:hint="eastAsia"/>
          <w:lang w:eastAsia="zh-CN"/>
        </w:rPr>
        <w:t>时辰在全球文化中的地位</w:t>
      </w:r>
    </w:p>
    <w:p w14:paraId="75CB939C">
      <w:pPr>
        <w:rPr>
          <w:rFonts w:hint="eastAsia"/>
          <w:lang w:eastAsia="zh-CN"/>
        </w:rPr>
      </w:pPr>
      <w:r>
        <w:rPr>
          <w:rFonts w:hint="eastAsia"/>
          <w:lang w:eastAsia="zh-CN"/>
        </w:rPr>
        <w:t>虽然时辰是中国特有的时间划分方法，但它反映了人类对于时间感知和记录的一种共同追求。世界各地都有各自独特的计时系统，如古埃及的日晷、印度的昼夜分割等。这些不同的计时方法展示了不同文化背景下人们对时间的不同理解和重视程度，同时也促进了文化交流与融合。</w:t>
      </w:r>
    </w:p>
    <w:p w14:paraId="192D5BA1">
      <w:pPr>
        <w:rPr>
          <w:rFonts w:hint="eastAsia"/>
          <w:lang w:eastAsia="zh-CN"/>
        </w:rPr>
      </w:pPr>
    </w:p>
    <w:p w14:paraId="52F513C9">
      <w:pPr>
        <w:rPr>
          <w:rFonts w:hint="eastAsia"/>
          <w:lang w:eastAsia="zh-CN"/>
        </w:rPr>
      </w:pPr>
      <w:r>
        <w:rPr>
          <w:rFonts w:hint="eastAsia"/>
          <w:lang w:eastAsia="zh-CN"/>
        </w:rPr>
        <w:t>本文是由懂得生活网（dongdeshenghuo.com）为大家创作</w:t>
      </w:r>
    </w:p>
    <w:p w14:paraId="5C08E8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7F7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2025-11-30T13:26:48Z</dcterms:created>
  <cp:lastModifiedBy>Administrator</cp:lastModifiedBy>
  <dcterms:modified xsi:type="dcterms:W3CDTF">2025-11-30T13:26:49Z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5143FFB5A2D547EAB0D746AD4A41B1C8_12</vt:lpwstr>
  </property>
</Properties>
</file>