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1CD18">
      <w:pPr>
        <w:rPr>
          <w:rFonts w:hint="eastAsia"/>
          <w:lang w:eastAsia="zh-CN"/>
        </w:rPr>
      </w:pPr>
      <w:bookmarkStart w:id="0" w:name="_GoBack"/>
      <w:bookmarkEnd w:id="0"/>
      <w:r>
        <w:rPr>
          <w:rFonts w:hint="eastAsia"/>
          <w:lang w:eastAsia="zh-CN"/>
        </w:rPr>
        <w:t>四处游说的拼音</w:t>
      </w:r>
    </w:p>
    <w:p w14:paraId="4935CCF2">
      <w:pPr>
        <w:rPr>
          <w:rFonts w:hint="eastAsia"/>
          <w:lang w:eastAsia="zh-CN"/>
        </w:rPr>
      </w:pPr>
      <w:r>
        <w:rPr>
          <w:rFonts w:hint="eastAsia"/>
          <w:lang w:eastAsia="zh-CN"/>
        </w:rPr>
        <w:t>“四处游说”的拼音是“sì chù yóu shuì”。这一词汇描述了一个人或团体为了某种目的，如推广理念、筹集支持或资源等，而广泛走访不同地点进行说服和沟通的行为。这种行为在政治、商业乃至社会活动中都极为常见。</w:t>
      </w:r>
    </w:p>
    <w:p w14:paraId="4AF52817">
      <w:pPr>
        <w:rPr>
          <w:rFonts w:hint="eastAsia"/>
          <w:lang w:eastAsia="zh-CN"/>
        </w:rPr>
      </w:pPr>
    </w:p>
    <w:p w14:paraId="7D6764EE">
      <w:pPr>
        <w:rPr>
          <w:rFonts w:hint="eastAsia"/>
          <w:lang w:eastAsia="zh-CN"/>
        </w:rPr>
      </w:pPr>
    </w:p>
    <w:p w14:paraId="42EB2D0B">
      <w:pPr>
        <w:rPr>
          <w:rFonts w:hint="eastAsia"/>
          <w:lang w:eastAsia="zh-CN"/>
        </w:rPr>
      </w:pPr>
      <w:r>
        <w:rPr>
          <w:rFonts w:hint="eastAsia"/>
          <w:lang w:eastAsia="zh-CN"/>
        </w:rPr>
        <w:t>历史背景中的游说活动</w:t>
      </w:r>
    </w:p>
    <w:p w14:paraId="29B24B10">
      <w:pPr>
        <w:rPr>
          <w:rFonts w:hint="eastAsia"/>
          <w:lang w:eastAsia="zh-CN"/>
        </w:rPr>
      </w:pPr>
      <w:r>
        <w:rPr>
          <w:rFonts w:hint="eastAsia"/>
          <w:lang w:eastAsia="zh-CN"/>
        </w:rPr>
        <w:t>追溯历史，我们可以看到游说作为一种交流方式，在古代就已经存在。在中国历史上，战国时期的纵横家便是最早的游说者之一。他们穿梭于各个诸侯国之间，试图通过自己的智慧和口才来影响各国君主，实现合纵连横的战略目标。而在西方，古希腊时期的政治家们也常常需要到不同的城邦发表演讲，以求得支持或是结盟。</w:t>
      </w:r>
    </w:p>
    <w:p w14:paraId="0C815AB1">
      <w:pPr>
        <w:rPr>
          <w:rFonts w:hint="eastAsia"/>
          <w:lang w:eastAsia="zh-CN"/>
        </w:rPr>
      </w:pPr>
    </w:p>
    <w:p w14:paraId="1599A1FF">
      <w:pPr>
        <w:rPr>
          <w:rFonts w:hint="eastAsia"/>
          <w:lang w:eastAsia="zh-CN"/>
        </w:rPr>
      </w:pPr>
    </w:p>
    <w:p w14:paraId="47AB4FC7">
      <w:pPr>
        <w:rPr>
          <w:rFonts w:hint="eastAsia"/>
          <w:lang w:eastAsia="zh-CN"/>
        </w:rPr>
      </w:pPr>
      <w:r>
        <w:rPr>
          <w:rFonts w:hint="eastAsia"/>
          <w:lang w:eastAsia="zh-CN"/>
        </w:rPr>
        <w:t>现代社会中的应用</w:t>
      </w:r>
    </w:p>
    <w:p w14:paraId="31AE00A6">
      <w:pPr>
        <w:rPr>
          <w:rFonts w:hint="eastAsia"/>
          <w:lang w:eastAsia="zh-CN"/>
        </w:rPr>
      </w:pPr>
      <w:r>
        <w:rPr>
          <w:rFonts w:hint="eastAsia"/>
          <w:lang w:eastAsia="zh-CN"/>
        </w:rPr>
        <w:t>进入现代社会，随着信息传播手段的进步，游说的方式和渠道变得更加多样化。无论是政治领域的竞选团队为候选人拉票，还是企业界的商务代表寻求合作机会，甚至是非政府组织为特定的社会议题争取公众关注和支持，“四处游说”都是不可或缺的一环。尤其是在全球化背景下，跨国公司的业务拓展和国际合作项目的推进更是离不开高效能的游说策略。</w:t>
      </w:r>
    </w:p>
    <w:p w14:paraId="109A6DEE">
      <w:pPr>
        <w:rPr>
          <w:rFonts w:hint="eastAsia"/>
          <w:lang w:eastAsia="zh-CN"/>
        </w:rPr>
      </w:pPr>
    </w:p>
    <w:p w14:paraId="0225B8DE">
      <w:pPr>
        <w:rPr>
          <w:rFonts w:hint="eastAsia"/>
          <w:lang w:eastAsia="zh-CN"/>
        </w:rPr>
      </w:pPr>
    </w:p>
    <w:p w14:paraId="13F2E31A">
      <w:pPr>
        <w:rPr>
          <w:rFonts w:hint="eastAsia"/>
          <w:lang w:eastAsia="zh-CN"/>
        </w:rPr>
      </w:pPr>
      <w:r>
        <w:rPr>
          <w:rFonts w:hint="eastAsia"/>
          <w:lang w:eastAsia="zh-CN"/>
        </w:rPr>
        <w:t>技巧与挑战</w:t>
      </w:r>
    </w:p>
    <w:p w14:paraId="5F5E3B5B">
      <w:pPr>
        <w:rPr>
          <w:rFonts w:hint="eastAsia"/>
          <w:lang w:eastAsia="zh-CN"/>
        </w:rPr>
      </w:pPr>
      <w:r>
        <w:rPr>
          <w:rFonts w:hint="eastAsia"/>
          <w:lang w:eastAsia="zh-CN"/>
        </w:rPr>
        <w:t>成功的游说不仅依赖于清晰的目标和有力的论据，还需要具备良好的人际交往能力和对受众心理的深刻理解。游说者必须能够准确把握听众的需求和关切，并据此调整自己的沟通策略。如何在众多竞争声音中脱颖而出，也是一个重要的挑战。这要求游说者不断创新表达方式，提高自身的信息传递效率。</w:t>
      </w:r>
    </w:p>
    <w:p w14:paraId="6E5D27E3">
      <w:pPr>
        <w:rPr>
          <w:rFonts w:hint="eastAsia"/>
          <w:lang w:eastAsia="zh-CN"/>
        </w:rPr>
      </w:pPr>
    </w:p>
    <w:p w14:paraId="0AD2E0DF">
      <w:pPr>
        <w:rPr>
          <w:rFonts w:hint="eastAsia"/>
          <w:lang w:eastAsia="zh-CN"/>
        </w:rPr>
      </w:pPr>
    </w:p>
    <w:p w14:paraId="43849648">
      <w:pPr>
        <w:rPr>
          <w:rFonts w:hint="eastAsia"/>
          <w:lang w:eastAsia="zh-CN"/>
        </w:rPr>
      </w:pPr>
      <w:r>
        <w:rPr>
          <w:rFonts w:hint="eastAsia"/>
          <w:lang w:eastAsia="zh-CN"/>
        </w:rPr>
        <w:t>道德考量</w:t>
      </w:r>
    </w:p>
    <w:p w14:paraId="129961B3">
      <w:pPr>
        <w:rPr>
          <w:rFonts w:hint="eastAsia"/>
          <w:lang w:eastAsia="zh-CN"/>
        </w:rPr>
      </w:pPr>
      <w:r>
        <w:rPr>
          <w:rFonts w:hint="eastAsia"/>
          <w:lang w:eastAsia="zh-CN"/>
        </w:rPr>
        <w:t>尽管游说是推动各种事业发展的有效工具，但其过程中也不可避免地涉及到一些道德考量。例如，信息的真实性、透明度以及是否存在利益冲突等问题都需要被认真对待。一个负责任的游说者应当遵守相关法律法规，尊重伦理规范，确保自己的行为有利于促进公正和谐的社会关系。</w:t>
      </w:r>
    </w:p>
    <w:p w14:paraId="19C3A49B">
      <w:pPr>
        <w:rPr>
          <w:rFonts w:hint="eastAsia"/>
          <w:lang w:eastAsia="zh-CN"/>
        </w:rPr>
      </w:pPr>
    </w:p>
    <w:p w14:paraId="51CC7DEF">
      <w:pPr>
        <w:rPr>
          <w:rFonts w:hint="eastAsia"/>
          <w:lang w:eastAsia="zh-CN"/>
        </w:rPr>
      </w:pPr>
      <w:r>
        <w:rPr>
          <w:rFonts w:hint="eastAsia"/>
          <w:lang w:eastAsia="zh-CN"/>
        </w:rPr>
        <w:t>本文是由懂得生活网（dongdeshenghuo.com）为大家创作</w:t>
      </w:r>
    </w:p>
    <w:p w14:paraId="39D4D9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94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2025-11-30T13:50:19Z</dcterms:created>
  <cp:lastModifiedBy>Administrator</cp:lastModifiedBy>
  <dcterms:modified xsi:type="dcterms:W3CDTF">2025-11-30T13:50:20Z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5B9070A9A53C45C8894A6B23291A14D4_12</vt:lpwstr>
  </property>
</Properties>
</file>