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96355">
      <w:pPr>
        <w:rPr>
          <w:rFonts w:hint="eastAsia"/>
          <w:lang w:eastAsia="zh-CN"/>
        </w:rPr>
      </w:pPr>
      <w:bookmarkStart w:id="0" w:name="_GoBack"/>
      <w:bookmarkEnd w:id="0"/>
      <w:r>
        <w:rPr>
          <w:rFonts w:hint="eastAsia"/>
          <w:lang w:eastAsia="zh-CN"/>
        </w:rPr>
        <w:t>佯攻的拼音</w:t>
      </w:r>
    </w:p>
    <w:p w14:paraId="2DA21437">
      <w:pPr>
        <w:rPr>
          <w:rFonts w:hint="eastAsia"/>
          <w:lang w:eastAsia="zh-CN"/>
        </w:rPr>
      </w:pPr>
      <w:r>
        <w:rPr>
          <w:rFonts w:hint="eastAsia"/>
          <w:lang w:eastAsia="zh-CN"/>
        </w:rPr>
        <w:t>佯攻，在汉语中的拼音为“yáng gōng”。这个词汇由两个汉字组成，“佯”意为假装、伪装，而“攻”则指攻击或进攻。因此，佯攻整体上可以理解为一种战术行为，即通过伪装的攻击来达到迷惑对手的目的。</w:t>
      </w:r>
    </w:p>
    <w:p w14:paraId="2BA312FB">
      <w:pPr>
        <w:rPr>
          <w:rFonts w:hint="eastAsia"/>
          <w:lang w:eastAsia="zh-CN"/>
        </w:rPr>
      </w:pPr>
    </w:p>
    <w:p w14:paraId="64371C09">
      <w:pPr>
        <w:rPr>
          <w:rFonts w:hint="eastAsia"/>
          <w:lang w:eastAsia="zh-CN"/>
        </w:rPr>
      </w:pPr>
    </w:p>
    <w:p w14:paraId="59FEF62A">
      <w:pPr>
        <w:rPr>
          <w:rFonts w:hint="eastAsia"/>
          <w:lang w:eastAsia="zh-CN"/>
        </w:rPr>
      </w:pPr>
      <w:r>
        <w:rPr>
          <w:rFonts w:hint="eastAsia"/>
          <w:lang w:eastAsia="zh-CN"/>
        </w:rPr>
        <w:t>佯攻在历史上的应用</w:t>
      </w:r>
    </w:p>
    <w:p w14:paraId="250940B3">
      <w:pPr>
        <w:rPr>
          <w:rFonts w:hint="eastAsia"/>
          <w:lang w:eastAsia="zh-CN"/>
        </w:rPr>
      </w:pPr>
      <w:r>
        <w:rPr>
          <w:rFonts w:hint="eastAsia"/>
          <w:lang w:eastAsia="zh-CN"/>
        </w:rPr>
        <w:t>佯攻作为一种军事策略，其历史可以追溯到古代战争时期。在许多著名的战役中，将领们常常利用佯攻来转移敌军注意力或是制造有利于己方的战场态势。例如，在三国时期的赤壁之战中，东吴的周瑜便巧妙地使用了佯攻策略，分散了曹操军队的注意力，从而为联军的胜利奠定了基础。</w:t>
      </w:r>
    </w:p>
    <w:p w14:paraId="297D2E60">
      <w:pPr>
        <w:rPr>
          <w:rFonts w:hint="eastAsia"/>
          <w:lang w:eastAsia="zh-CN"/>
        </w:rPr>
      </w:pPr>
    </w:p>
    <w:p w14:paraId="752B6170">
      <w:pPr>
        <w:rPr>
          <w:rFonts w:hint="eastAsia"/>
          <w:lang w:eastAsia="zh-CN"/>
        </w:rPr>
      </w:pPr>
    </w:p>
    <w:p w14:paraId="17CE7D97">
      <w:pPr>
        <w:rPr>
          <w:rFonts w:hint="eastAsia"/>
          <w:lang w:eastAsia="zh-CN"/>
        </w:rPr>
      </w:pPr>
      <w:r>
        <w:rPr>
          <w:rFonts w:hint="eastAsia"/>
          <w:lang w:eastAsia="zh-CN"/>
        </w:rPr>
        <w:t>现代战争中的佯攻</w:t>
      </w:r>
    </w:p>
    <w:p w14:paraId="0F9FE0B9">
      <w:pPr>
        <w:rPr>
          <w:rFonts w:hint="eastAsia"/>
          <w:lang w:eastAsia="zh-CN"/>
        </w:rPr>
      </w:pPr>
      <w:r>
        <w:rPr>
          <w:rFonts w:hint="eastAsia"/>
          <w:lang w:eastAsia="zh-CN"/>
        </w:rPr>
        <w:t>进入现代社会，随着科技的进步和战争形态的变化，佯攻的应用也变得更加多样化和复杂化。不仅在传统的地面作战中可以看到它的身影，在海战、空战甚至是网络空间对抗中，佯攻也被广泛采用。比如，在一些军事演习中，部队会通过模拟大规模进攻来测试敌方反应速度和防御能力，这实际上也是一种形式的佯攻。</w:t>
      </w:r>
    </w:p>
    <w:p w14:paraId="74470902">
      <w:pPr>
        <w:rPr>
          <w:rFonts w:hint="eastAsia"/>
          <w:lang w:eastAsia="zh-CN"/>
        </w:rPr>
      </w:pPr>
    </w:p>
    <w:p w14:paraId="7DDA83D9">
      <w:pPr>
        <w:rPr>
          <w:rFonts w:hint="eastAsia"/>
          <w:lang w:eastAsia="zh-CN"/>
        </w:rPr>
      </w:pPr>
    </w:p>
    <w:p w14:paraId="77A93F45">
      <w:pPr>
        <w:rPr>
          <w:rFonts w:hint="eastAsia"/>
          <w:lang w:eastAsia="zh-CN"/>
        </w:rPr>
      </w:pPr>
      <w:r>
        <w:rPr>
          <w:rFonts w:hint="eastAsia"/>
          <w:lang w:eastAsia="zh-CN"/>
        </w:rPr>
        <w:t>佯攻在日常生活中的启示</w:t>
      </w:r>
    </w:p>
    <w:p w14:paraId="4EE983CA">
      <w:pPr>
        <w:rPr>
          <w:rFonts w:hint="eastAsia"/>
          <w:lang w:eastAsia="zh-CN"/>
        </w:rPr>
      </w:pPr>
      <w:r>
        <w:rPr>
          <w:rFonts w:hint="eastAsia"/>
          <w:lang w:eastAsia="zh-CN"/>
        </w:rPr>
        <w:t>尽管佯攻主要是一个军事术语，但它背后所蕴含的战略思维却可以应用于生活的方方面面。无论是在商业谈判、体育竞技还是日常人际交往中，适当地运用佯攻的思想——通过表面动作掩盖真实意图，往往能够帮助我们更好地达成目标。当然，这种策略需要谨慎使用，确保不会因为误导他人而损害信任关系。</w:t>
      </w:r>
    </w:p>
    <w:p w14:paraId="254400E2">
      <w:pPr>
        <w:rPr>
          <w:rFonts w:hint="eastAsia"/>
          <w:lang w:eastAsia="zh-CN"/>
        </w:rPr>
      </w:pPr>
    </w:p>
    <w:p w14:paraId="29F56471">
      <w:pPr>
        <w:rPr>
          <w:rFonts w:hint="eastAsia"/>
          <w:lang w:eastAsia="zh-CN"/>
        </w:rPr>
      </w:pPr>
    </w:p>
    <w:p w14:paraId="3A6E63E1">
      <w:pPr>
        <w:rPr>
          <w:rFonts w:hint="eastAsia"/>
          <w:lang w:eastAsia="zh-CN"/>
        </w:rPr>
      </w:pPr>
      <w:r>
        <w:rPr>
          <w:rFonts w:hint="eastAsia"/>
          <w:lang w:eastAsia="zh-CN"/>
        </w:rPr>
        <w:t>最后的总结：佯攻的重要性与挑战</w:t>
      </w:r>
    </w:p>
    <w:p w14:paraId="0A1D3E95">
      <w:pPr>
        <w:rPr>
          <w:rFonts w:hint="eastAsia"/>
          <w:lang w:eastAsia="zh-CN"/>
        </w:rPr>
      </w:pPr>
      <w:r>
        <w:rPr>
          <w:rFonts w:hint="eastAsia"/>
          <w:lang w:eastAsia="zh-CN"/>
        </w:rPr>
        <w:t>佯攻作为一种重要的战略手段，不论在过去还是现在都展现出了其独特的价值。然而，实施有效的佯攻并非易事，它要求执行者具备敏锐的洞察力、精确的判断以及出色的执行能力。只有这样，才能在复杂的环境中灵活运用佯攻策略，取得预期的效果。</w:t>
      </w:r>
    </w:p>
    <w:p w14:paraId="629C14FC">
      <w:pPr>
        <w:rPr>
          <w:rFonts w:hint="eastAsia"/>
          <w:lang w:eastAsia="zh-CN"/>
        </w:rPr>
      </w:pPr>
    </w:p>
    <w:p w14:paraId="3F35BACB">
      <w:pPr>
        <w:rPr>
          <w:rFonts w:hint="eastAsia"/>
          <w:lang w:eastAsia="zh-CN"/>
        </w:rPr>
      </w:pPr>
      <w:r>
        <w:rPr>
          <w:rFonts w:hint="eastAsia"/>
          <w:lang w:eastAsia="zh-CN"/>
        </w:rPr>
        <w:t>本文是由懂得生活网（dongdeshenghuo.com）为大家创作</w:t>
      </w:r>
    </w:p>
    <w:p w14:paraId="30E811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87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2025-11-30T13:12:39Z</dcterms:created>
  <cp:lastModifiedBy>Administrator</cp:lastModifiedBy>
  <dcterms:modified xsi:type="dcterms:W3CDTF">2025-11-30T13:12:39Z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1416BD6E6F624E66BDA3E9EB23E98C52_12</vt:lpwstr>
  </property>
</Properties>
</file>