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A8CF7">
      <w:pPr>
        <w:rPr>
          <w:rFonts w:hint="eastAsia"/>
          <w:lang w:eastAsia="zh-CN"/>
        </w:rPr>
      </w:pPr>
      <w:bookmarkStart w:id="0" w:name="_GoBack"/>
      <w:bookmarkEnd w:id="0"/>
      <w:r>
        <w:rPr>
          <w:rFonts w:hint="eastAsia"/>
          <w:lang w:eastAsia="zh-CN"/>
        </w:rPr>
        <w:t>黄帝内经的拼音版原文介绍</w:t>
      </w:r>
    </w:p>
    <w:p w14:paraId="4DF22A5C">
      <w:pPr>
        <w:rPr>
          <w:rFonts w:hint="eastAsia"/>
          <w:lang w:eastAsia="zh-CN"/>
        </w:rPr>
      </w:pPr>
      <w:r>
        <w:rPr>
          <w:rFonts w:hint="eastAsia"/>
          <w:lang w:eastAsia="zh-CN"/>
        </w:rPr>
        <w:t>《黄帝内经》作为中国传统医学的经典著作之一，承载了中国古代人民对于人体、疾病与健康之间关系的深刻见解。这部经典分为《素问》和《灵枢》两大部分，涵盖了丰富的理论知识和实践指导，是中医学术体系的重要基石。随着时代的发展，为了便于更多人学习和理解这一宝贵文化遗产，《黄帝内经》的拼音版原文应运而生。</w:t>
      </w:r>
    </w:p>
    <w:p w14:paraId="1A963DAE">
      <w:pPr>
        <w:rPr>
          <w:rFonts w:hint="eastAsia"/>
          <w:lang w:eastAsia="zh-CN"/>
        </w:rPr>
      </w:pPr>
    </w:p>
    <w:p w14:paraId="3E94FE11">
      <w:pPr>
        <w:rPr>
          <w:rFonts w:hint="eastAsia"/>
          <w:lang w:eastAsia="zh-CN"/>
        </w:rPr>
      </w:pPr>
    </w:p>
    <w:p w14:paraId="3A8129DF">
      <w:pPr>
        <w:rPr>
          <w:rFonts w:hint="eastAsia"/>
          <w:lang w:eastAsia="zh-CN"/>
        </w:rPr>
      </w:pPr>
      <w:r>
        <w:rPr>
          <w:rFonts w:hint="eastAsia"/>
          <w:lang w:eastAsia="zh-CN"/>
        </w:rPr>
        <w:t>拼音版原文的意义</w:t>
      </w:r>
    </w:p>
    <w:p w14:paraId="3236F37A">
      <w:pPr>
        <w:rPr>
          <w:rFonts w:hint="eastAsia"/>
          <w:lang w:eastAsia="zh-CN"/>
        </w:rPr>
      </w:pPr>
      <w:r>
        <w:rPr>
          <w:rFonts w:hint="eastAsia"/>
          <w:lang w:eastAsia="zh-CN"/>
        </w:rPr>
        <w:t>拼音版的出现极大地降低了初学者接触和学习《黄帝内经》的门槛。对于非中文母语者或对古汉语不太熟悉的读者来说，直接阅读文言文版本的《黄帝内经》可能是一项巨大的挑战。拼音版不仅保留了原文的韵味，还通过现代拼音标注帮助读者正确发音，理解每个字词的含义，使得古老智慧更加贴近现代社会的需求。</w:t>
      </w:r>
    </w:p>
    <w:p w14:paraId="0A5EB517">
      <w:pPr>
        <w:rPr>
          <w:rFonts w:hint="eastAsia"/>
          <w:lang w:eastAsia="zh-CN"/>
        </w:rPr>
      </w:pPr>
    </w:p>
    <w:p w14:paraId="57336646">
      <w:pPr>
        <w:rPr>
          <w:rFonts w:hint="eastAsia"/>
          <w:lang w:eastAsia="zh-CN"/>
        </w:rPr>
      </w:pPr>
    </w:p>
    <w:p w14:paraId="20E4B8E4">
      <w:pPr>
        <w:rPr>
          <w:rFonts w:hint="eastAsia"/>
          <w:lang w:eastAsia="zh-CN"/>
        </w:rPr>
      </w:pPr>
      <w:r>
        <w:rPr>
          <w:rFonts w:hint="eastAsia"/>
          <w:lang w:eastAsia="zh-CN"/>
        </w:rPr>
        <w:t>拼音版原文的特点</w:t>
      </w:r>
    </w:p>
    <w:p w14:paraId="5E53D88A">
      <w:pPr>
        <w:rPr>
          <w:rFonts w:hint="eastAsia"/>
          <w:lang w:eastAsia="zh-CN"/>
        </w:rPr>
      </w:pPr>
      <w:r>
        <w:rPr>
          <w:rFonts w:hint="eastAsia"/>
          <w:lang w:eastAsia="zh-CN"/>
        </w:rPr>
        <w:t>拼音版《黄帝内经》在保持原作结构不变的前提下，每一段落都附上了详细的拼音标注。这不仅有助于提高读者的阅读流畅度，还能加深对古文的理解。一些版本还会在注释部分添加现代汉语解释，以及相关背景知识介绍，为深入研究提供了便利条件。拼音版通常也会考虑到不同地区拼音使用习惯的差异，尽可能做到标准化和通用性。</w:t>
      </w:r>
    </w:p>
    <w:p w14:paraId="449E6905">
      <w:pPr>
        <w:rPr>
          <w:rFonts w:hint="eastAsia"/>
          <w:lang w:eastAsia="zh-CN"/>
        </w:rPr>
      </w:pPr>
    </w:p>
    <w:p w14:paraId="0FD0AA13">
      <w:pPr>
        <w:rPr>
          <w:rFonts w:hint="eastAsia"/>
          <w:lang w:eastAsia="zh-CN"/>
        </w:rPr>
      </w:pPr>
    </w:p>
    <w:p w14:paraId="31A47AF5">
      <w:pPr>
        <w:rPr>
          <w:rFonts w:hint="eastAsia"/>
          <w:lang w:eastAsia="zh-CN"/>
        </w:rPr>
      </w:pPr>
      <w:r>
        <w:rPr>
          <w:rFonts w:hint="eastAsia"/>
          <w:lang w:eastAsia="zh-CN"/>
        </w:rPr>
        <w:t>拼音版原文的学习价值</w:t>
      </w:r>
    </w:p>
    <w:p w14:paraId="63DB841C">
      <w:pPr>
        <w:rPr>
          <w:rFonts w:hint="eastAsia"/>
          <w:lang w:eastAsia="zh-CN"/>
        </w:rPr>
      </w:pPr>
      <w:r>
        <w:rPr>
          <w:rFonts w:hint="eastAsia"/>
          <w:lang w:eastAsia="zh-CN"/>
        </w:rPr>
        <w:t>学习拼音版《黄帝内经》不仅可以增进对中国传统文化的认识，还能促进中医理论知识的普及。它为那些希望了解中医但受限于语言障碍的人们打开了一扇窗。通过学习这部经典，人们可以了解到古人关于养生保健、疾病预防与治疗的独特理念，从而在日常生活中加以应用，提升自身健康管理能力。更重要的是，拼音版原文鼓励更多人参与到保护和传承中华民族优秀文化遗产的行列中来。</w:t>
      </w:r>
    </w:p>
    <w:p w14:paraId="20549B8D">
      <w:pPr>
        <w:rPr>
          <w:rFonts w:hint="eastAsia"/>
          <w:lang w:eastAsia="zh-CN"/>
        </w:rPr>
      </w:pPr>
    </w:p>
    <w:p w14:paraId="57E5AD55">
      <w:pPr>
        <w:rPr>
          <w:rFonts w:hint="eastAsia"/>
          <w:lang w:eastAsia="zh-CN"/>
        </w:rPr>
      </w:pPr>
    </w:p>
    <w:p w14:paraId="7EB15443">
      <w:pPr>
        <w:rPr>
          <w:rFonts w:hint="eastAsia"/>
          <w:lang w:eastAsia="zh-CN"/>
        </w:rPr>
      </w:pPr>
      <w:r>
        <w:rPr>
          <w:rFonts w:hint="eastAsia"/>
          <w:lang w:eastAsia="zh-CN"/>
        </w:rPr>
        <w:t>最后的总结</w:t>
      </w:r>
    </w:p>
    <w:p w14:paraId="57C786FE">
      <w:pPr>
        <w:rPr>
          <w:rFonts w:hint="eastAsia"/>
          <w:lang w:eastAsia="zh-CN"/>
        </w:rPr>
      </w:pPr>
      <w:r>
        <w:rPr>
          <w:rFonts w:hint="eastAsia"/>
          <w:lang w:eastAsia="zh-CN"/>
        </w:rPr>
        <w:t>《黄帝内经》的拼音版原文以其独特的方式连接了古今中外，让这部古老的医学宝典焕发新生。无论是对中医爱好者还是专业人士而言，拼音版都提供了一个全新的视角去探索和理解这部伟大的作品。随着全球范围内对中医兴趣的增长，拼音版《黄帝内经》无疑将成为一座重要的桥梁，促进中医文化的国际传播与发展。</w:t>
      </w:r>
    </w:p>
    <w:p w14:paraId="53F0A11C">
      <w:pPr>
        <w:rPr>
          <w:rFonts w:hint="eastAsia"/>
          <w:lang w:eastAsia="zh-CN"/>
        </w:rPr>
      </w:pPr>
    </w:p>
    <w:p w14:paraId="1A9F8D85">
      <w:pPr>
        <w:rPr>
          <w:rFonts w:hint="eastAsia"/>
          <w:lang w:eastAsia="zh-CN"/>
        </w:rPr>
      </w:pPr>
      <w:r>
        <w:rPr>
          <w:rFonts w:hint="eastAsia"/>
          <w:lang w:eastAsia="zh-CN"/>
        </w:rPr>
        <w:t>本文是由懂得生活网（dongdeshenghuo.com）为大家创作</w:t>
      </w:r>
    </w:p>
    <w:p w14:paraId="3A0B39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6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2025-10-13T14:40:18Z</dcterms:created>
  <cp:lastModifiedBy>Administrator</cp:lastModifiedBy>
  <dcterms:modified xsi:type="dcterms:W3CDTF">2025-10-13T14:40:18Z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9129CEF5FD34489FB6485A3F60DD699D_12</vt:lpwstr>
  </property>
</Properties>
</file>