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A7DC96">
      <w:pPr>
        <w:rPr>
          <w:rFonts w:hint="eastAsia"/>
          <w:lang w:eastAsia="zh-CN"/>
        </w:rPr>
      </w:pPr>
      <w:bookmarkStart w:id="0" w:name="_GoBack"/>
      <w:bookmarkEnd w:id="0"/>
      <w:r>
        <w:rPr>
          <w:rFonts w:hint="eastAsia"/>
          <w:lang w:eastAsia="zh-CN"/>
        </w:rPr>
        <w:t>香港韦氏的拼音转换简介</w:t>
      </w:r>
    </w:p>
    <w:p w14:paraId="23F59E75">
      <w:pPr>
        <w:rPr>
          <w:rFonts w:hint="eastAsia"/>
          <w:lang w:eastAsia="zh-CN"/>
        </w:rPr>
      </w:pPr>
      <w:r>
        <w:rPr>
          <w:rFonts w:hint="eastAsia"/>
          <w:lang w:eastAsia="zh-CN"/>
        </w:rPr>
        <w:t>香港韦氏拼音，又称Wade-Giles系统，是19世纪中叶由英国汉学家托马斯·韦德及其学生翟理思等人共同制定的一种汉字罗马化方案。这一系统主要用于将汉语普通话转写为拉丁字母，曾广泛应用于西方世界对中国历史、文化的研究及教学。尽管随着汉语拼音的普及，韦氏拼音在现代中文教育中的使用逐渐减少，但在特定领域如人名、地名以及学术研究中，仍能看到其身影。</w:t>
      </w:r>
    </w:p>
    <w:p w14:paraId="37CD3264">
      <w:pPr>
        <w:rPr>
          <w:rFonts w:hint="eastAsia"/>
          <w:lang w:eastAsia="zh-CN"/>
        </w:rPr>
      </w:pPr>
    </w:p>
    <w:p w14:paraId="6674C034">
      <w:pPr>
        <w:rPr>
          <w:rFonts w:hint="eastAsia"/>
          <w:lang w:eastAsia="zh-CN"/>
        </w:rPr>
      </w:pPr>
    </w:p>
    <w:p w14:paraId="167BACC1">
      <w:pPr>
        <w:rPr>
          <w:rFonts w:hint="eastAsia"/>
          <w:lang w:eastAsia="zh-CN"/>
        </w:rPr>
      </w:pPr>
      <w:r>
        <w:rPr>
          <w:rFonts w:hint="eastAsia"/>
          <w:lang w:eastAsia="zh-CN"/>
        </w:rPr>
        <w:t>韦氏拼音的特点</w:t>
      </w:r>
    </w:p>
    <w:p w14:paraId="7DA9292A">
      <w:pPr>
        <w:rPr>
          <w:rFonts w:hint="eastAsia"/>
          <w:lang w:eastAsia="zh-CN"/>
        </w:rPr>
      </w:pPr>
      <w:r>
        <w:rPr>
          <w:rFonts w:hint="eastAsia"/>
          <w:lang w:eastAsia="zh-CN"/>
        </w:rPr>
        <w:t>韦氏拼音与汉语拼音相比，具有几个显著的不同之处。在声调标记上，韦氏拼音采用数字或符号置于音节末尾来表示不同的声调，而汉语拼音则直接用四个声调符号标注。对于某些发音如“zh”、“ch”、“sh”，韦氏拼音分别以“ch”、“ch'”、“sh”等形式表达，并且不区分清浊辅音。韦氏拼音对一些特定的汉字拼写方式也不同于汉语拼音，例如，“北京”在韦氏拼音中写作“Pei-ching”。这些差异反映了两种拼音系统各自的历史背景和技术特点。</w:t>
      </w:r>
    </w:p>
    <w:p w14:paraId="31D99DB8">
      <w:pPr>
        <w:rPr>
          <w:rFonts w:hint="eastAsia"/>
          <w:lang w:eastAsia="zh-CN"/>
        </w:rPr>
      </w:pPr>
    </w:p>
    <w:p w14:paraId="537B4FF7">
      <w:pPr>
        <w:rPr>
          <w:rFonts w:hint="eastAsia"/>
          <w:lang w:eastAsia="zh-CN"/>
        </w:rPr>
      </w:pPr>
    </w:p>
    <w:p w14:paraId="63A19F90">
      <w:pPr>
        <w:rPr>
          <w:rFonts w:hint="eastAsia"/>
          <w:lang w:eastAsia="zh-CN"/>
        </w:rPr>
      </w:pPr>
      <w:r>
        <w:rPr>
          <w:rFonts w:hint="eastAsia"/>
          <w:lang w:eastAsia="zh-CN"/>
        </w:rPr>
        <w:t>香港地区韦氏拼音的应用情况</w:t>
      </w:r>
    </w:p>
    <w:p w14:paraId="3B2C6A83">
      <w:pPr>
        <w:rPr>
          <w:rFonts w:hint="eastAsia"/>
          <w:lang w:eastAsia="zh-CN"/>
        </w:rPr>
      </w:pPr>
      <w:r>
        <w:rPr>
          <w:rFonts w:hint="eastAsia"/>
          <w:lang w:eastAsia="zh-CN"/>
        </w:rPr>
        <w:t>在香港，由于历史原因和英语的影响，韦氏拼音曾在很长时间内作为标准的罗马化方案被广泛采用。尤其是在政府文件、路牌、公共标识等方面，韦氏拼音占据了主导地位。然而，随着中国大陆推行汉语拼音并逐渐获得国际认可，香港也开始逐步转向汉语拼音。但即便如此，由于习惯和传统因素，韦氏拼音至今仍在某些场合下被保留使用，特别是在涉及旧版文献、历史资料以及部分老一辈人士的名字拼写时。</w:t>
      </w:r>
    </w:p>
    <w:p w14:paraId="4016A806">
      <w:pPr>
        <w:rPr>
          <w:rFonts w:hint="eastAsia"/>
          <w:lang w:eastAsia="zh-CN"/>
        </w:rPr>
      </w:pPr>
    </w:p>
    <w:p w14:paraId="6D752C3A">
      <w:pPr>
        <w:rPr>
          <w:rFonts w:hint="eastAsia"/>
          <w:lang w:eastAsia="zh-CN"/>
        </w:rPr>
      </w:pPr>
    </w:p>
    <w:p w14:paraId="692C09E3">
      <w:pPr>
        <w:rPr>
          <w:rFonts w:hint="eastAsia"/>
          <w:lang w:eastAsia="zh-CN"/>
        </w:rPr>
      </w:pPr>
      <w:r>
        <w:rPr>
          <w:rFonts w:hint="eastAsia"/>
          <w:lang w:eastAsia="zh-CN"/>
        </w:rPr>
        <w:t>从韦氏拼音到汉语拼音的转变</w:t>
      </w:r>
    </w:p>
    <w:p w14:paraId="00B744DF">
      <w:pPr>
        <w:rPr>
          <w:rFonts w:hint="eastAsia"/>
          <w:lang w:eastAsia="zh-CN"/>
        </w:rPr>
      </w:pPr>
      <w:r>
        <w:rPr>
          <w:rFonts w:hint="eastAsia"/>
          <w:lang w:eastAsia="zh-CN"/>
        </w:rPr>
        <w:t>随着全球化的推进和中国对外开放程度的加深，汉语拼音作为一种更为科学合理的汉字罗马化方法得到了越来越广泛的认可。为了适应这一变化趋势，香港特别行政区政府自上世纪九十年代起开始采取措施推广汉语拼音，包括在学校教育中引入汉语拼音课程、更新官方文件中的罗马化标准等。经过多年的努力，汉语拼音已经成为香港新一代学习者掌握的主要罗马化工具，标志着从韦氏拼音向汉语拼音过渡的重要一步。</w:t>
      </w:r>
    </w:p>
    <w:p w14:paraId="7350774C">
      <w:pPr>
        <w:rPr>
          <w:rFonts w:hint="eastAsia"/>
          <w:lang w:eastAsia="zh-CN"/>
        </w:rPr>
      </w:pPr>
    </w:p>
    <w:p w14:paraId="412999A8">
      <w:pPr>
        <w:rPr>
          <w:rFonts w:hint="eastAsia"/>
          <w:lang w:eastAsia="zh-CN"/>
        </w:rPr>
      </w:pPr>
    </w:p>
    <w:p w14:paraId="15867E8E">
      <w:pPr>
        <w:rPr>
          <w:rFonts w:hint="eastAsia"/>
          <w:lang w:eastAsia="zh-CN"/>
        </w:rPr>
      </w:pPr>
      <w:r>
        <w:rPr>
          <w:rFonts w:hint="eastAsia"/>
          <w:lang w:eastAsia="zh-CN"/>
        </w:rPr>
        <w:t>最后的总结：多元共存的语言景观</w:t>
      </w:r>
    </w:p>
    <w:p w14:paraId="7F879FE2">
      <w:pPr>
        <w:rPr>
          <w:rFonts w:hint="eastAsia"/>
          <w:lang w:eastAsia="zh-CN"/>
        </w:rPr>
      </w:pPr>
      <w:r>
        <w:rPr>
          <w:rFonts w:hint="eastAsia"/>
          <w:lang w:eastAsia="zh-CN"/>
        </w:rPr>
        <w:t>尽管汉语拼音正在成为主流，但在香港这样一个多元文化的环境中，不同语言体系之间的交流与融合始终是一个动态的过程。韦氏拼音作为一种文化遗产，不仅见证了中西文化交流的历史轨迹，也为理解过去提供了宝贵的视角。在未来的发展中，如何在保持传统的同时积极拥抱变革，将是每一个致力于语言保护与创新的人需要思考的问题。</w:t>
      </w:r>
    </w:p>
    <w:p w14:paraId="6BFBE317">
      <w:pPr>
        <w:rPr>
          <w:rFonts w:hint="eastAsia"/>
          <w:lang w:eastAsia="zh-CN"/>
        </w:rPr>
      </w:pPr>
    </w:p>
    <w:p w14:paraId="0A38EB98">
      <w:pPr>
        <w:rPr>
          <w:rFonts w:hint="eastAsia"/>
          <w:lang w:eastAsia="zh-CN"/>
        </w:rPr>
      </w:pPr>
      <w:r>
        <w:rPr>
          <w:rFonts w:hint="eastAsia"/>
          <w:lang w:eastAsia="zh-CN"/>
        </w:rPr>
        <w:t>本文是由懂得生活网（dongdeshenghuo.com）为大家创作</w:t>
      </w:r>
    </w:p>
    <w:p w14:paraId="2C7367C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D825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2025-10-14T03:49:26Z</dcterms:created>
  <cp:lastModifiedBy>Administrator</cp:lastModifiedBy>
  <dcterms:modified xsi:type="dcterms:W3CDTF">2025-10-14T03:49:26Z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5C167D88CE2242458E95DFD399829960_12</vt:lpwstr>
  </property>
</Properties>
</file>