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8BCB2">
      <w:pPr>
        <w:rPr>
          <w:rFonts w:hint="eastAsia"/>
          <w:lang w:eastAsia="zh-CN"/>
        </w:rPr>
      </w:pPr>
      <w:bookmarkStart w:id="0" w:name="_GoBack"/>
      <w:bookmarkEnd w:id="0"/>
      <w:r>
        <w:rPr>
          <w:rFonts w:hint="eastAsia"/>
          <w:lang w:eastAsia="zh-CN"/>
        </w:rPr>
        <w:t>锵劲酒李白全文的拼音介绍</w:t>
      </w:r>
    </w:p>
    <w:p w14:paraId="2816C0C8">
      <w:pPr>
        <w:rPr>
          <w:rFonts w:hint="eastAsia"/>
          <w:lang w:eastAsia="zh-CN"/>
        </w:rPr>
      </w:pPr>
      <w:r>
        <w:rPr>
          <w:rFonts w:hint="eastAsia"/>
          <w:lang w:eastAsia="zh-CN"/>
        </w:rPr>
        <w:t>锵劲酒是一款深受广大消费者喜爱的传统白酒品牌，以其独特的风味和深厚的文化底蕴而著称。在众多与酒有关的文化作品中，李白的诗歌无疑是其中最为璀璨的一颗明珠。将李白的诗歌以拼音的形式展现出来，不仅有助于现代人更好地学习和理解古汉语发音，也能够让更多的人领略到古代文化的魅力。</w:t>
      </w:r>
    </w:p>
    <w:p w14:paraId="6392D352">
      <w:pPr>
        <w:rPr>
          <w:rFonts w:hint="eastAsia"/>
          <w:lang w:eastAsia="zh-CN"/>
        </w:rPr>
      </w:pPr>
    </w:p>
    <w:p w14:paraId="12D9CC90">
      <w:pPr>
        <w:rPr>
          <w:rFonts w:hint="eastAsia"/>
          <w:lang w:eastAsia="zh-CN"/>
        </w:rPr>
      </w:pPr>
    </w:p>
    <w:p w14:paraId="525E6B6A">
      <w:pPr>
        <w:rPr>
          <w:rFonts w:hint="eastAsia"/>
          <w:lang w:eastAsia="zh-CN"/>
        </w:rPr>
      </w:pPr>
      <w:r>
        <w:rPr>
          <w:rFonts w:hint="eastAsia"/>
          <w:lang w:eastAsia="zh-CN"/>
        </w:rPr>
        <w:t>李白诗歌的魅力所在</w:t>
      </w:r>
    </w:p>
    <w:p w14:paraId="7C1D5D68">
      <w:pPr>
        <w:rPr>
          <w:rFonts w:hint="eastAsia"/>
          <w:lang w:eastAsia="zh-CN"/>
        </w:rPr>
      </w:pPr>
      <w:r>
        <w:rPr>
          <w:rFonts w:hint="eastAsia"/>
          <w:lang w:eastAsia="zh-CN"/>
        </w:rPr>
        <w:t>李白是唐代著名的诗人，他的诗作充满了豪放不羁的情感和奔放自由的思想。通过拼音的形式来呈现李白的诗歌，可以帮助读者更加直观地感受到古汉语的音韵美。这种方式也为那些对中文不太熟悉的外国友人提供了一个了解中国文化的新途径。</w:t>
      </w:r>
    </w:p>
    <w:p w14:paraId="5797663B">
      <w:pPr>
        <w:rPr>
          <w:rFonts w:hint="eastAsia"/>
          <w:lang w:eastAsia="zh-CN"/>
        </w:rPr>
      </w:pPr>
    </w:p>
    <w:p w14:paraId="586E228B">
      <w:pPr>
        <w:rPr>
          <w:rFonts w:hint="eastAsia"/>
          <w:lang w:eastAsia="zh-CN"/>
        </w:rPr>
      </w:pPr>
    </w:p>
    <w:p w14:paraId="53DD1AB9">
      <w:pPr>
        <w:rPr>
          <w:rFonts w:hint="eastAsia"/>
          <w:lang w:eastAsia="zh-CN"/>
        </w:rPr>
      </w:pPr>
      <w:r>
        <w:rPr>
          <w:rFonts w:hint="eastAsia"/>
          <w:lang w:eastAsia="zh-CN"/>
        </w:rPr>
        <w:t>为何选择锵劲酒与李白结合</w:t>
      </w:r>
    </w:p>
    <w:p w14:paraId="2A94A66D">
      <w:pPr>
        <w:rPr>
          <w:rFonts w:hint="eastAsia"/>
          <w:lang w:eastAsia="zh-CN"/>
        </w:rPr>
      </w:pPr>
      <w:r>
        <w:rPr>
          <w:rFonts w:hint="eastAsia"/>
          <w:lang w:eastAsia="zh-CN"/>
        </w:rPr>
        <w:t>锵劲酒作为一种具有代表性的中国白酒，它不仅仅是一种饮品，更是承载着中华传统文化的重要载体之一。将李白的诗歌与锵劲酒相结合，不仅是对传统文化的一种传承和发扬，也是为了向更多的人展示中国白酒的独特魅力。这种结合方式为人们提供了一种全新的文化体验方式，让人们在品尝美酒的也能品味到古人的智慧和情感。</w:t>
      </w:r>
    </w:p>
    <w:p w14:paraId="02FCA45B">
      <w:pPr>
        <w:rPr>
          <w:rFonts w:hint="eastAsia"/>
          <w:lang w:eastAsia="zh-CN"/>
        </w:rPr>
      </w:pPr>
    </w:p>
    <w:p w14:paraId="5A98B26B">
      <w:pPr>
        <w:rPr>
          <w:rFonts w:hint="eastAsia"/>
          <w:lang w:eastAsia="zh-CN"/>
        </w:rPr>
      </w:pPr>
    </w:p>
    <w:p w14:paraId="57272A25">
      <w:pPr>
        <w:rPr>
          <w:rFonts w:hint="eastAsia"/>
          <w:lang w:eastAsia="zh-CN"/>
        </w:rPr>
      </w:pPr>
      <w:r>
        <w:rPr>
          <w:rFonts w:hint="eastAsia"/>
          <w:lang w:eastAsia="zh-CN"/>
        </w:rPr>
        <w:t>如何通过拼音学习李白诗歌</w:t>
      </w:r>
    </w:p>
    <w:p w14:paraId="5AB951FC">
      <w:pPr>
        <w:rPr>
          <w:rFonts w:hint="eastAsia"/>
          <w:lang w:eastAsia="zh-CN"/>
        </w:rPr>
      </w:pPr>
      <w:r>
        <w:rPr>
          <w:rFonts w:hint="eastAsia"/>
          <w:lang w:eastAsia="zh-CN"/>
        </w:rPr>
        <w:t>学习李白诗歌的拼音版本，首先需要找到一份准确可靠的拼音文本资料。可以通过反复诵读这些拼音标注的诗句，逐渐掌握其正确的发音方法。在这个过程中，可以借助一些辅助工具如音频文件或专业指导，帮助自己更好地理解和模仿古汉语的发音特点。还可以尝试参加相关的文化交流活动，与其他爱好者一起分享学习心得，共同探讨古典文学之美。</w:t>
      </w:r>
    </w:p>
    <w:p w14:paraId="7EC19068">
      <w:pPr>
        <w:rPr>
          <w:rFonts w:hint="eastAsia"/>
          <w:lang w:eastAsia="zh-CN"/>
        </w:rPr>
      </w:pPr>
    </w:p>
    <w:p w14:paraId="544F260E">
      <w:pPr>
        <w:rPr>
          <w:rFonts w:hint="eastAsia"/>
          <w:lang w:eastAsia="zh-CN"/>
        </w:rPr>
      </w:pPr>
    </w:p>
    <w:p w14:paraId="638EEED9">
      <w:pPr>
        <w:rPr>
          <w:rFonts w:hint="eastAsia"/>
          <w:lang w:eastAsia="zh-CN"/>
        </w:rPr>
      </w:pPr>
      <w:r>
        <w:rPr>
          <w:rFonts w:hint="eastAsia"/>
          <w:lang w:eastAsia="zh-CN"/>
        </w:rPr>
        <w:t>最后的总结</w:t>
      </w:r>
    </w:p>
    <w:p w14:paraId="3B89FC63">
      <w:pPr>
        <w:rPr>
          <w:rFonts w:hint="eastAsia"/>
          <w:lang w:eastAsia="zh-CN"/>
        </w:rPr>
      </w:pPr>
      <w:r>
        <w:rPr>
          <w:rFonts w:hint="eastAsia"/>
          <w:lang w:eastAsia="zh-CN"/>
        </w:rPr>
        <w:t>通过锵劲酒与李白诗歌的结合，我们不仅能够深入挖掘中国传统文化的丰富内涵，还能让这份珍贵的文化遗产在现代社会中焕发出新的活力。希望每一个对中国文化感兴趣的朋友们，都能从这样的活动中获得乐趣，并将其传播给更多的人。让我们一起举杯，共赏千古绝唱，感受那份跨越时空的文化共鸣吧！</w:t>
      </w:r>
    </w:p>
    <w:p w14:paraId="670C84A0">
      <w:pPr>
        <w:rPr>
          <w:rFonts w:hint="eastAsia"/>
          <w:lang w:eastAsia="zh-CN"/>
        </w:rPr>
      </w:pPr>
    </w:p>
    <w:p w14:paraId="52B17C86">
      <w:pPr>
        <w:rPr>
          <w:rFonts w:hint="eastAsia"/>
          <w:lang w:eastAsia="zh-CN"/>
        </w:rPr>
      </w:pPr>
      <w:r>
        <w:rPr>
          <w:rFonts w:hint="eastAsia"/>
          <w:lang w:eastAsia="zh-CN"/>
        </w:rPr>
        <w:t>本文是由懂得生活网（dongdeshenghuo.com）为大家创作</w:t>
      </w:r>
    </w:p>
    <w:p w14:paraId="167AFE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2E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2025-10-14T02:07:08Z</dcterms:created>
  <cp:lastModifiedBy>Administrator</cp:lastModifiedBy>
  <dcterms:modified xsi:type="dcterms:W3CDTF">2025-10-14T02:07:08Z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CCC2266BD7AB451DB16BABA98CF7E95F_12</vt:lpwstr>
  </property>
</Properties>
</file>