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3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荷官的拼音</w:t>
      </w:r>
    </w:p>
    <w:p w14:paraId="2FEE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荷官，这个词汇在普通话中的拼音是“hé guān”。对于许多人来说，荷官这个词可能带有一丝神秘色彩，尤其是在赌场或各种赌博场景中。荷官主要负责管理赌桌上的游戏流程，确保游戏公平、公正地进行，并处理玩家的投注和赔付等事务。</w:t>
      </w:r>
    </w:p>
    <w:p w14:paraId="46319448">
      <w:pPr>
        <w:rPr>
          <w:rFonts w:hint="eastAsia"/>
          <w:lang w:eastAsia="zh-CN"/>
        </w:rPr>
      </w:pPr>
    </w:p>
    <w:p w14:paraId="62D32412">
      <w:pPr>
        <w:rPr>
          <w:rFonts w:hint="eastAsia"/>
          <w:lang w:eastAsia="zh-CN"/>
        </w:rPr>
      </w:pPr>
    </w:p>
    <w:p w14:paraId="0E82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28A8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官一词源于中国澳门地区的赌场文化，随着澳门成为世界著名的博彩中心之一，荷官这一角色也逐渐为外界所熟知。“荷”字原本指的是荷兰，历史上澳门曾有过一段被荷兰人影响的时期，虽然荷官这一名称的具体起源存在争议，但它反映了东西方文化交流的独特现象。“荷官”已经成为了一个国际通用术语，用于指代在各类赌博场所中负责发牌、掷骰子等工作的专业人员。</w:t>
      </w:r>
    </w:p>
    <w:p w14:paraId="5406B747">
      <w:pPr>
        <w:rPr>
          <w:rFonts w:hint="eastAsia"/>
          <w:lang w:eastAsia="zh-CN"/>
        </w:rPr>
      </w:pPr>
    </w:p>
    <w:p w14:paraId="0A98DD9B">
      <w:pPr>
        <w:rPr>
          <w:rFonts w:hint="eastAsia"/>
          <w:lang w:eastAsia="zh-CN"/>
        </w:rPr>
      </w:pPr>
    </w:p>
    <w:p w14:paraId="31F7C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职责与技能要求</w:t>
      </w:r>
    </w:p>
    <w:p w14:paraId="1399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合格的荷官需要掌握多种技能。他们必须熟悉各种赌博游戏的规则，如百家乐、二十一点、轮盘赌等。良好的数学能力也是必不可少的，因为荷官需要迅速准确地计算出输赢最后的总结及相应的赔率。沟通技巧同样重要，因为他们要与来自世界各地的玩家打交道，有时还需要解决一些小纠纷。除了这些硬性条件外，荷官还需要具备高度的责任感和诚信度，以维护赌场的良好声誉。</w:t>
      </w:r>
    </w:p>
    <w:p w14:paraId="573763B5">
      <w:pPr>
        <w:rPr>
          <w:rFonts w:hint="eastAsia"/>
          <w:lang w:eastAsia="zh-CN"/>
        </w:rPr>
      </w:pPr>
    </w:p>
    <w:p w14:paraId="41EB25CF">
      <w:pPr>
        <w:rPr>
          <w:rFonts w:hint="eastAsia"/>
          <w:lang w:eastAsia="zh-CN"/>
        </w:rPr>
      </w:pPr>
    </w:p>
    <w:p w14:paraId="7B5EC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职业发展与前景展望</w:t>
      </w:r>
    </w:p>
    <w:p w14:paraId="64D4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合法赌博行业的持续增长，对专业荷官的需求也在不断增加。特别是在亚洲地区，例如新加坡、菲律宾等地开设的新赌场，为有志于从事此行业的人士提供了广阔的发展空间。然而，值得注意的是，尽管荷官的工作看似充满魅力，但背后也面临着不小的压力和挑战。长时间站立工作、夜班制度以及高强度的精神集中都是这份工作不可忽视的一面。因此，对于那些考虑进入这一领域的人来说，做好充分准备是非常必要的。</w:t>
      </w:r>
    </w:p>
    <w:p w14:paraId="068F0FDB">
      <w:pPr>
        <w:rPr>
          <w:rFonts w:hint="eastAsia"/>
          <w:lang w:eastAsia="zh-CN"/>
        </w:rPr>
      </w:pPr>
    </w:p>
    <w:p w14:paraId="51FE9033">
      <w:pPr>
        <w:rPr>
          <w:rFonts w:hint="eastAsia"/>
          <w:lang w:eastAsia="zh-CN"/>
        </w:rPr>
      </w:pPr>
    </w:p>
    <w:p w14:paraId="2F7E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1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guān”不仅仅是简单的一个职位名称，它背后蕴含着丰富的文化意义和社会价值。通过了解荷官的角色及其发展历程，我们可以更好地理解赌博文化在全球化背景下的演变过程。这也提醒我们，在享受娱乐的应当保持理性和适度，避免沉迷于赌博活动所带来的风险之中。</w:t>
      </w:r>
    </w:p>
    <w:p w14:paraId="25DC6524">
      <w:pPr>
        <w:rPr>
          <w:rFonts w:hint="eastAsia"/>
          <w:lang w:eastAsia="zh-CN"/>
        </w:rPr>
      </w:pPr>
    </w:p>
    <w:p w14:paraId="47F0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F9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C5BF9C84813742DAAAF007561071AB52_12</vt:lpwstr>
  </property>
</Properties>
</file>