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38B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3E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胆怯的拼音读音</w:t>
      </w:r>
    </w:p>
    <w:p w14:paraId="427E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 dǎn qiè。这个词语由两个部分组成：“胆”读作 dǎn（第三声），表示身体内器官“胆”的概念，也引申为勇气或畏惧的含义；“怯”读作 qiè（第四声），本义为胆小、畏缩。两者结合后，“胆怯”表示因害怕或缺乏信心而表现出的畏缩、不勇敢的状态。在汉语中，声调准确是学习拼音的关键，因此“胆怯”的发音尤其需要注意声调的起伏：第一字为降升调，第二字为全降调。</w:t>
      </w:r>
    </w:p>
    <w:p w14:paraId="569262FD">
      <w:pPr>
        <w:rPr>
          <w:rFonts w:hint="eastAsia"/>
          <w:lang w:eastAsia="zh-CN"/>
        </w:rPr>
      </w:pPr>
    </w:p>
    <w:p w14:paraId="4AB26DF7">
      <w:pPr>
        <w:rPr>
          <w:rFonts w:hint="eastAsia"/>
          <w:lang w:eastAsia="zh-CN"/>
        </w:rPr>
      </w:pPr>
    </w:p>
    <w:p w14:paraId="4ACF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45E8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最早可追溯至《后汉书·班梁列传》中的“怯者恒怯”，用以形容人的恐惧心理。随着时间推移，“胆怯”的语义逐渐稳定，成为形容人面对挑战或危险时退缩、犹豫的常用词汇。例如，在《红楼梦》中，“贾琏被凤姐训斥后胆怯，不敢再提旧事”，此处即通过具体情境表现了“胆怯”的含义。从文学到现代口语，该词始终保持着“因恐惧而退缩”的核心意义。</w:t>
      </w:r>
    </w:p>
    <w:p w14:paraId="04B7C070">
      <w:pPr>
        <w:rPr>
          <w:rFonts w:hint="eastAsia"/>
          <w:lang w:eastAsia="zh-CN"/>
        </w:rPr>
      </w:pPr>
    </w:p>
    <w:p w14:paraId="0D28D871">
      <w:pPr>
        <w:rPr>
          <w:rFonts w:hint="eastAsia"/>
          <w:lang w:eastAsia="zh-CN"/>
        </w:rPr>
      </w:pPr>
    </w:p>
    <w:p w14:paraId="6454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“胆怯”的使用场景与语境</w:t>
      </w:r>
    </w:p>
    <w:p w14:paraId="2A7C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多用于描述人在面对困难、挑战或权威时的态度。例如：“他因胆怯错过了重要的演讲机会”或“士兵不敢冲锋，显露出胆怯之色”。在日常对话中，该词既可客观陈述事实（如“他性格胆怯”），也可能带有轻微贬义，暗示当事人缺乏勇气。值得注意的是，其同义词如“怯懦”“畏缩”语义相近，但侧重点不同：“怯懦”更强调性格上的懦弱，“畏缩”则侧重动作上的回避。</w:t>
      </w:r>
    </w:p>
    <w:p w14:paraId="216AAF1B">
      <w:pPr>
        <w:rPr>
          <w:rFonts w:hint="eastAsia"/>
          <w:lang w:eastAsia="zh-CN"/>
        </w:rPr>
      </w:pPr>
    </w:p>
    <w:p w14:paraId="19AA7F16">
      <w:pPr>
        <w:rPr>
          <w:rFonts w:hint="eastAsia"/>
          <w:lang w:eastAsia="zh-CN"/>
        </w:rPr>
      </w:pPr>
    </w:p>
    <w:p w14:paraId="5E6D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与其他近义词的语义区分</w:t>
      </w:r>
    </w:p>
    <w:p w14:paraId="323E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虽然“胆怯”与“懦弱”“畏惧”常被混用，但三者存在微妙差异。懦弱（nuò ruò）的贬义更强，强调性格上的固有软弱；畏惧（wèi jù）侧重客观存在的恐惧情绪，中性色彩更多。举例而言，“面对危机时的胆怯”侧重行为表现，而“天性懦弱”则指向人格特质。“畏首畏尾”等成语也能表达类似含义，但更强调多层顾虑，语境较为生动。</w:t>
      </w:r>
    </w:p>
    <w:p w14:paraId="4A65FB26">
      <w:pPr>
        <w:rPr>
          <w:rFonts w:hint="eastAsia"/>
          <w:lang w:eastAsia="zh-CN"/>
        </w:rPr>
      </w:pPr>
    </w:p>
    <w:p w14:paraId="0ACFFC5F">
      <w:pPr>
        <w:rPr>
          <w:rFonts w:hint="eastAsia"/>
          <w:lang w:eastAsia="zh-CN"/>
        </w:rPr>
      </w:pPr>
    </w:p>
    <w:p w14:paraId="0A5C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心理学视角下的分析</w:t>
      </w:r>
    </w:p>
    <w:p w14:paraId="1ED4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“胆怯”是人类面对未知或威胁时的常见反应。进化心理学认为，这种情绪有助于远古人类规避危险。现代社会中，胆怯可能源于童年经历、创伤事件或性格特质。例如，过度保护会阻碍孩子建立自信，从而加剧胆怯行为。值得注意的是，适度恐惧有益于提高警惕性，但长期胆怯可能阻碍个人发展，需通过认知行为疗法等方式逐步克服。</w:t>
      </w:r>
    </w:p>
    <w:p w14:paraId="5AA897DC">
      <w:pPr>
        <w:rPr>
          <w:rFonts w:hint="eastAsia"/>
          <w:lang w:eastAsia="zh-CN"/>
        </w:rPr>
      </w:pPr>
    </w:p>
    <w:p w14:paraId="116DFD82">
      <w:pPr>
        <w:rPr>
          <w:rFonts w:hint="eastAsia"/>
          <w:lang w:eastAsia="zh-CN"/>
        </w:rPr>
      </w:pPr>
    </w:p>
    <w:p w14:paraId="2680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文学作品中的典型示例</w:t>
      </w:r>
    </w:p>
    <w:p w14:paraId="7F38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中不乏对“胆怯”的精彩描写。施耐庵在《水浒传》中写道：“林冲被高俅逼迫，起初胆怯未敢反抗”，生动刻画了主人公从懦弱到觉醒的转变。现代小说如余华的《活着》中，福贵目睹家人离世时“内心胆怯却强装镇定”，则展现了普通人在苦难面前的复杂心理。这些作品通过细腻描写，揭示了胆怯背后的生存困境与人性挣扎。</w:t>
      </w:r>
    </w:p>
    <w:p w14:paraId="50542319">
      <w:pPr>
        <w:rPr>
          <w:rFonts w:hint="eastAsia"/>
          <w:lang w:eastAsia="zh-CN"/>
        </w:rPr>
      </w:pPr>
    </w:p>
    <w:p w14:paraId="28B6D22C">
      <w:pPr>
        <w:rPr>
          <w:rFonts w:hint="eastAsia"/>
          <w:lang w:eastAsia="zh-CN"/>
        </w:rPr>
      </w:pPr>
    </w:p>
    <w:p w14:paraId="0DBF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克服胆怯的方法论</w:t>
      </w:r>
    </w:p>
    <w:p w14:paraId="4F4F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系统脱敏法可有效缓解胆怯。例如，通过设定小目标逐步挑战恐惧场景，如先与陌生人短暂交谈，再尝试演说。认知行为疗法强调重建思维模式，例如将“我肯定做不好”替换为“尽管紧张，但可以尝试”。正念训练通过关注当下呼吸，帮助个体平静情绪。社会支持同样重要，与他人分享恐惧能降低孤独感，增强行动力。</w:t>
      </w:r>
    </w:p>
    <w:p w14:paraId="0D11DF0E">
      <w:pPr>
        <w:rPr>
          <w:rFonts w:hint="eastAsia"/>
          <w:lang w:eastAsia="zh-CN"/>
        </w:rPr>
      </w:pPr>
    </w:p>
    <w:p w14:paraId="54669CF3">
      <w:pPr>
        <w:rPr>
          <w:rFonts w:hint="eastAsia"/>
          <w:lang w:eastAsia="zh-CN"/>
        </w:rPr>
      </w:pPr>
    </w:p>
    <w:p w14:paraId="09B2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文化差异中的“胆怯”解读</w:t>
      </w:r>
    </w:p>
    <w:p w14:paraId="74E0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“胆怯”的评价存在显著差异。在集体主义文化中，如日本，避免冒险常被视为周全，胆怯未必被严厉批判；而个人主义文化，如美国，更鼓励冒险精神，胆怯可能被视为缺点。跨文化心理学指出，这种差异源于社会价值观的差异。例如，日本谚语“沉默是金”强调谨慎，而欧洲谚语“勇敢尝试才有收获”则推崇勇气。全球化背景下，理解文化差异有助于更好地诠释情绪表达。</w:t>
      </w:r>
    </w:p>
    <w:p w14:paraId="233FD5C2">
      <w:pPr>
        <w:rPr>
          <w:rFonts w:hint="eastAsia"/>
          <w:lang w:eastAsia="zh-CN"/>
        </w:rPr>
      </w:pPr>
    </w:p>
    <w:p w14:paraId="1C42F4E1">
      <w:pPr>
        <w:rPr>
          <w:rFonts w:hint="eastAsia"/>
          <w:lang w:eastAsia="zh-CN"/>
        </w:rPr>
      </w:pPr>
    </w:p>
    <w:p w14:paraId="14D4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F8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C781E2AC11EA4F58BEF91CFF5E7D9C27_12</vt:lpwstr>
  </property>
</Properties>
</file>