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9E3A4">
      <w:pPr>
        <w:rPr>
          <w:rFonts w:hint="eastAsia"/>
          <w:lang w:eastAsia="zh-CN"/>
        </w:rPr>
      </w:pPr>
      <w:bookmarkStart w:id="0" w:name="_GoBack"/>
      <w:bookmarkEnd w:id="0"/>
      <w:r>
        <w:rPr>
          <w:rFonts w:hint="eastAsia"/>
          <w:lang w:eastAsia="zh-CN"/>
        </w:rPr>
        <w:t>简陋的“陋”的拼音</w:t>
      </w:r>
    </w:p>
    <w:p w14:paraId="7A345E6B">
      <w:pPr>
        <w:rPr>
          <w:rFonts w:hint="eastAsia"/>
          <w:lang w:eastAsia="zh-CN"/>
        </w:rPr>
      </w:pPr>
      <w:r>
        <w:rPr>
          <w:rFonts w:hint="eastAsia"/>
          <w:lang w:eastAsia="zh-CN"/>
        </w:rPr>
        <w:t>在汉字的学习过程中，我们经常会遇到一些看似简单却又充满趣味和故事的字。今天我们要介绍的是“陋”这个字，它的拼音是“lòu”。虽然这个字可能不常出现在日常对话中，但它却承载着丰富的文化内涵和历史信息。</w:t>
      </w:r>
    </w:p>
    <w:p w14:paraId="24B74B7D">
      <w:pPr>
        <w:rPr>
          <w:rFonts w:hint="eastAsia"/>
          <w:lang w:eastAsia="zh-CN"/>
        </w:rPr>
      </w:pPr>
    </w:p>
    <w:p w14:paraId="730F0634">
      <w:pPr>
        <w:rPr>
          <w:rFonts w:hint="eastAsia"/>
          <w:lang w:eastAsia="zh-CN"/>
        </w:rPr>
      </w:pPr>
    </w:p>
    <w:p w14:paraId="349E9BFA">
      <w:pPr>
        <w:rPr>
          <w:rFonts w:hint="eastAsia"/>
          <w:lang w:eastAsia="zh-CN"/>
        </w:rPr>
      </w:pPr>
      <w:r>
        <w:rPr>
          <w:rFonts w:hint="eastAsia"/>
          <w:lang w:eastAsia="zh-CN"/>
        </w:rPr>
        <w:t>字形与意义</w:t>
      </w:r>
    </w:p>
    <w:p w14:paraId="49B813EF">
      <w:pPr>
        <w:rPr>
          <w:rFonts w:hint="eastAsia"/>
          <w:lang w:eastAsia="zh-CN"/>
        </w:rPr>
      </w:pPr>
      <w:r>
        <w:rPr>
          <w:rFonts w:hint="eastAsia"/>
          <w:lang w:eastAsia="zh-CN"/>
        </w:rPr>
        <w:t>“陋”是一个形声字，从阜（fù），表示与土山有关；从禺（yú），取其音。本义是指狭小、简朴，引申为粗劣、不高明等意思。在古代文献中，“陋”多用来形容居住条件差或者人的见识狭窄。例如《论语》中有“士而怀居，不足以为士矣”，这里的“怀居”就有因陋就简的意思。</w:t>
      </w:r>
    </w:p>
    <w:p w14:paraId="08370B5B">
      <w:pPr>
        <w:rPr>
          <w:rFonts w:hint="eastAsia"/>
          <w:lang w:eastAsia="zh-CN"/>
        </w:rPr>
      </w:pPr>
    </w:p>
    <w:p w14:paraId="70E7AC70">
      <w:pPr>
        <w:rPr>
          <w:rFonts w:hint="eastAsia"/>
          <w:lang w:eastAsia="zh-CN"/>
        </w:rPr>
      </w:pPr>
    </w:p>
    <w:p w14:paraId="7CC659CA">
      <w:pPr>
        <w:rPr>
          <w:rFonts w:hint="eastAsia"/>
          <w:lang w:eastAsia="zh-CN"/>
        </w:rPr>
      </w:pPr>
      <w:r>
        <w:rPr>
          <w:rFonts w:hint="eastAsia"/>
          <w:lang w:eastAsia="zh-CN"/>
        </w:rPr>
        <w:t>文化和历史背景</w:t>
      </w:r>
    </w:p>
    <w:p w14:paraId="723B8966">
      <w:pPr>
        <w:rPr>
          <w:rFonts w:hint="eastAsia"/>
          <w:lang w:eastAsia="zh-CN"/>
        </w:rPr>
      </w:pPr>
      <w:r>
        <w:rPr>
          <w:rFonts w:hint="eastAsia"/>
          <w:lang w:eastAsia="zh-CN"/>
        </w:rPr>
        <w:t>在中国传统文化中，“陋室”往往被文人墨客用来自比清贫但精神富足的生活状态。唐代诗人刘禹锡的《陋室铭》就是一篇著名的文学作品，通过描述自己居住环境的简陋来表达对物质生活淡泊的态度以及对高尚情操的追求。这种以“陋”为美的思想，在一定程度上反映了中国古代知识分子的价值观。</w:t>
      </w:r>
    </w:p>
    <w:p w14:paraId="52049F44">
      <w:pPr>
        <w:rPr>
          <w:rFonts w:hint="eastAsia"/>
          <w:lang w:eastAsia="zh-CN"/>
        </w:rPr>
      </w:pPr>
    </w:p>
    <w:p w14:paraId="2086988D">
      <w:pPr>
        <w:rPr>
          <w:rFonts w:hint="eastAsia"/>
          <w:lang w:eastAsia="zh-CN"/>
        </w:rPr>
      </w:pPr>
    </w:p>
    <w:p w14:paraId="25E89F5F">
      <w:pPr>
        <w:rPr>
          <w:rFonts w:hint="eastAsia"/>
          <w:lang w:eastAsia="zh-CN"/>
        </w:rPr>
      </w:pPr>
      <w:r>
        <w:rPr>
          <w:rFonts w:hint="eastAsia"/>
          <w:lang w:eastAsia="zh-CN"/>
        </w:rPr>
        <w:t>现代应用与演变</w:t>
      </w:r>
    </w:p>
    <w:p w14:paraId="317E471A">
      <w:pPr>
        <w:rPr>
          <w:rFonts w:hint="eastAsia"/>
          <w:lang w:eastAsia="zh-CN"/>
        </w:rPr>
      </w:pPr>
      <w:r>
        <w:rPr>
          <w:rFonts w:hint="eastAsia"/>
          <w:lang w:eastAsia="zh-CN"/>
        </w:rPr>
        <w:t>随着时间的发展，“陋”这个词在现代社会中的使用场景也发生了变化。现在它更多地用于批评某些事物或行为的粗糙、低劣，比如评价一部电影制作粗糙时可以说“这部电影真的很陋”。“陋习”一词则指代那些不好的习惯或风俗，提醒人们要不断改进，摒弃不良习俗。</w:t>
      </w:r>
    </w:p>
    <w:p w14:paraId="6977BE9C">
      <w:pPr>
        <w:rPr>
          <w:rFonts w:hint="eastAsia"/>
          <w:lang w:eastAsia="zh-CN"/>
        </w:rPr>
      </w:pPr>
    </w:p>
    <w:p w14:paraId="6EBBF881">
      <w:pPr>
        <w:rPr>
          <w:rFonts w:hint="eastAsia"/>
          <w:lang w:eastAsia="zh-CN"/>
        </w:rPr>
      </w:pPr>
    </w:p>
    <w:p w14:paraId="13408C46">
      <w:pPr>
        <w:rPr>
          <w:rFonts w:hint="eastAsia"/>
          <w:lang w:eastAsia="zh-CN"/>
        </w:rPr>
      </w:pPr>
      <w:r>
        <w:rPr>
          <w:rFonts w:hint="eastAsia"/>
          <w:lang w:eastAsia="zh-CN"/>
        </w:rPr>
        <w:t>学习与反思</w:t>
      </w:r>
    </w:p>
    <w:p w14:paraId="0B53816D">
      <w:pPr>
        <w:rPr>
          <w:rFonts w:hint="eastAsia"/>
          <w:lang w:eastAsia="zh-CN"/>
        </w:rPr>
      </w:pPr>
      <w:r>
        <w:rPr>
          <w:rFonts w:hint="eastAsia"/>
          <w:lang w:eastAsia="zh-CN"/>
        </w:rPr>
        <w:t>学习汉字不仅是掌握一门语言的过程，更是了解一个民族文化和历史的窗口。“陋”字及其背后的故事告诉我们，真正的财富并不在于物质上的丰富，而在于精神世界的充实。通过深入了解这些汉字背后的文化内涵，我们可以更好地理解中国传统文化的魅力所在。</w:t>
      </w:r>
    </w:p>
    <w:p w14:paraId="2E5D1797">
      <w:pPr>
        <w:rPr>
          <w:rFonts w:hint="eastAsia"/>
          <w:lang w:eastAsia="zh-CN"/>
        </w:rPr>
      </w:pPr>
    </w:p>
    <w:p w14:paraId="0001980A">
      <w:pPr>
        <w:rPr>
          <w:rFonts w:hint="eastAsia"/>
          <w:lang w:eastAsia="zh-CN"/>
        </w:rPr>
      </w:pPr>
      <w:r>
        <w:rPr>
          <w:rFonts w:hint="eastAsia"/>
          <w:lang w:eastAsia="zh-CN"/>
        </w:rPr>
        <w:t>本文是由懂得生活网（dongdeshenghuo.com）为大家创作</w:t>
      </w:r>
    </w:p>
    <w:p w14:paraId="68E7C1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7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2025-10-13T15:08:10Z</dcterms:created>
  <cp:lastModifiedBy>Administrator</cp:lastModifiedBy>
  <dcterms:modified xsi:type="dcterms:W3CDTF">2025-10-13T15:08:10Z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2CAAA5031C3F451C817CD0F890325975_12</vt:lpwstr>
  </property>
</Properties>
</file>