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AEFE3">
      <w:pPr>
        <w:rPr>
          <w:rFonts w:hint="eastAsia"/>
          <w:lang w:eastAsia="zh-CN"/>
        </w:rPr>
      </w:pPr>
      <w:bookmarkStart w:id="0" w:name="_GoBack"/>
      <w:bookmarkEnd w:id="0"/>
      <w:r>
        <w:rPr>
          <w:rFonts w:hint="eastAsia"/>
          <w:lang w:eastAsia="zh-CN"/>
        </w:rPr>
        <w:t>登高加的拼音古诗简介</w:t>
      </w:r>
    </w:p>
    <w:p w14:paraId="20673051">
      <w:pPr>
        <w:rPr>
          <w:rFonts w:hint="eastAsia"/>
          <w:lang w:eastAsia="zh-CN"/>
        </w:rPr>
      </w:pPr>
      <w:r>
        <w:rPr>
          <w:rFonts w:hint="eastAsia"/>
          <w:lang w:eastAsia="zh-CN"/>
        </w:rPr>
        <w:t>在中国古代文学的长河中，诗歌占据了一个极为重要的位置。而其中，杜甫的《登高》以其深刻的意蕴和优美的韵律成为了经典中的经典。为了让更多的学习者尤其是初学者能够更好地理解和欣赏这首诗，《登高》被配上拼音，成为了一种新的学习资源。这种形式不仅有助于提高汉语学习者的发音准确度，也让他们更深入地体会到古诗的独特魅力。</w:t>
      </w:r>
    </w:p>
    <w:p w14:paraId="31B04E02">
      <w:pPr>
        <w:rPr>
          <w:rFonts w:hint="eastAsia"/>
          <w:lang w:eastAsia="zh-CN"/>
        </w:rPr>
      </w:pPr>
    </w:p>
    <w:p w14:paraId="7E252F44">
      <w:pPr>
        <w:rPr>
          <w:rFonts w:hint="eastAsia"/>
          <w:lang w:eastAsia="zh-CN"/>
        </w:rPr>
      </w:pPr>
    </w:p>
    <w:p w14:paraId="006E10E7">
      <w:pPr>
        <w:rPr>
          <w:rFonts w:hint="eastAsia"/>
          <w:lang w:eastAsia="zh-CN"/>
        </w:rPr>
      </w:pPr>
      <w:r>
        <w:rPr>
          <w:rFonts w:hint="eastAsia"/>
          <w:lang w:eastAsia="zh-CN"/>
        </w:rPr>
        <w:t>《登高》原诗及其拼音标注</w:t>
      </w:r>
    </w:p>
    <w:p w14:paraId="3AE0C8E2">
      <w:pPr>
        <w:rPr>
          <w:rFonts w:hint="eastAsia"/>
          <w:lang w:eastAsia="zh-CN"/>
        </w:rPr>
      </w:pPr>
      <w:r>
        <w:rPr>
          <w:rFonts w:hint="eastAsia"/>
          <w:lang w:eastAsia="zh-CN"/>
        </w:rPr>
        <w:t>风急天高猿啸哀，fēng jí tiān gāo yuán xiào āi，渚清沙白鸟飞回。zhǔ qīng shā bái niǎo fēi huí。无边落木萧萧下，wú biān luò mù xiāo xiāo xià，不尽长江滚滚来。bù jìn cháng jiāng gǔn gǔn lái。万里悲秋常作客，wàn lǐ bēi qiū cháng zuò kè，百年多病独登台。bǎi nián duō bìng dú dēng tái。艰难苦恨繁霜鬓，jiān nán kǔ hèn fán shuāng bìn，潦倒新停浊酒杯。liáo dǎo xīn tíng zhuó jiǔ bēi。</w:t>
      </w:r>
    </w:p>
    <w:p w14:paraId="240B3B76">
      <w:pPr>
        <w:rPr>
          <w:rFonts w:hint="eastAsia"/>
          <w:lang w:eastAsia="zh-CN"/>
        </w:rPr>
      </w:pPr>
    </w:p>
    <w:p w14:paraId="31429F37">
      <w:pPr>
        <w:rPr>
          <w:rFonts w:hint="eastAsia"/>
          <w:lang w:eastAsia="zh-CN"/>
        </w:rPr>
      </w:pPr>
    </w:p>
    <w:p w14:paraId="37759585">
      <w:pPr>
        <w:rPr>
          <w:rFonts w:hint="eastAsia"/>
          <w:lang w:eastAsia="zh-CN"/>
        </w:rPr>
      </w:pPr>
      <w:r>
        <w:rPr>
          <w:rFonts w:hint="eastAsia"/>
          <w:lang w:eastAsia="zh-CN"/>
        </w:rPr>
        <w:t>通过拼音学习古诗的重要性</w:t>
      </w:r>
    </w:p>
    <w:p w14:paraId="65FF9F28">
      <w:pPr>
        <w:rPr>
          <w:rFonts w:hint="eastAsia"/>
          <w:lang w:eastAsia="zh-CN"/>
        </w:rPr>
      </w:pPr>
      <w:r>
        <w:rPr>
          <w:rFonts w:hint="eastAsia"/>
          <w:lang w:eastAsia="zh-CN"/>
        </w:rPr>
        <w:t>为古诗加上拼音，对于汉语学习者来说是一种非常有效的学习方式。它不仅能帮助学生纠正发音，还能加深对诗句的理解。尤其对于那些母语非汉语的学习者而言，拼音提供了一个桥梁，使得他们能够更加轻松地跨越语言障碍，进入古典诗词的世界。通过反复吟诵带有拼音的古诗，也能在无形中增强学习者的语感和记忆力。</w:t>
      </w:r>
    </w:p>
    <w:p w14:paraId="63637CD3">
      <w:pPr>
        <w:rPr>
          <w:rFonts w:hint="eastAsia"/>
          <w:lang w:eastAsia="zh-CN"/>
        </w:rPr>
      </w:pPr>
    </w:p>
    <w:p w14:paraId="2CA8E0B3">
      <w:pPr>
        <w:rPr>
          <w:rFonts w:hint="eastAsia"/>
          <w:lang w:eastAsia="zh-CN"/>
        </w:rPr>
      </w:pPr>
    </w:p>
    <w:p w14:paraId="69602F85">
      <w:pPr>
        <w:rPr>
          <w:rFonts w:hint="eastAsia"/>
          <w:lang w:eastAsia="zh-CN"/>
        </w:rPr>
      </w:pPr>
      <w:r>
        <w:rPr>
          <w:rFonts w:hint="eastAsia"/>
          <w:lang w:eastAsia="zh-CN"/>
        </w:rPr>
        <w:t>如何有效利用拼音版《登高》进行学习</w:t>
      </w:r>
    </w:p>
    <w:p w14:paraId="0064142A">
      <w:pPr>
        <w:rPr>
          <w:rFonts w:hint="eastAsia"/>
          <w:lang w:eastAsia="zh-CN"/>
        </w:rPr>
      </w:pPr>
      <w:r>
        <w:rPr>
          <w:rFonts w:hint="eastAsia"/>
          <w:lang w:eastAsia="zh-CN"/>
        </w:rPr>
        <w:t>学习者可以通过多种方式来使用拼音版的《登高》进行学习。例如，可以先单独阅读拼音部分，熟悉每个字词的发音；然后结合原文逐句理解诗意；最后尝试背诵整首诗。还可以寻找一些相关的音频材料，跟随录音一起朗读，这样既能提高发音准确性，又能加深对诗歌情感的理解。通过这样的练习，学习者不仅能够掌握《登高》的内容，还能进一步提升自己的汉语水平。</w:t>
      </w:r>
    </w:p>
    <w:p w14:paraId="41EBA8F6">
      <w:pPr>
        <w:rPr>
          <w:rFonts w:hint="eastAsia"/>
          <w:lang w:eastAsia="zh-CN"/>
        </w:rPr>
      </w:pPr>
    </w:p>
    <w:p w14:paraId="4DCC91C7">
      <w:pPr>
        <w:rPr>
          <w:rFonts w:hint="eastAsia"/>
          <w:lang w:eastAsia="zh-CN"/>
        </w:rPr>
      </w:pPr>
    </w:p>
    <w:p w14:paraId="7C2C6340">
      <w:pPr>
        <w:rPr>
          <w:rFonts w:hint="eastAsia"/>
          <w:lang w:eastAsia="zh-CN"/>
        </w:rPr>
      </w:pPr>
      <w:r>
        <w:rPr>
          <w:rFonts w:hint="eastAsia"/>
          <w:lang w:eastAsia="zh-CN"/>
        </w:rPr>
        <w:t>最后的总结</w:t>
      </w:r>
    </w:p>
    <w:p w14:paraId="349E3C34">
      <w:pPr>
        <w:rPr>
          <w:rFonts w:hint="eastAsia"/>
          <w:lang w:eastAsia="zh-CN"/>
        </w:rPr>
      </w:pPr>
      <w:r>
        <w:rPr>
          <w:rFonts w:hint="eastAsia"/>
          <w:lang w:eastAsia="zh-CN"/>
        </w:rPr>
        <w:t>《登高》作为中国古代诗歌的瑰宝之一，其丰富的内涵和深刻的情感表达至今仍然感动着无数读者。将这首诗配以拼音的形式呈现，无疑为汉语学习者打开了一扇通往古典文学世界的大门。这不仅是对传统文化的一种传承和发展，同时也为现代教育提供了宝贵的教学资源。希望每一个热爱汉语的人，都能通过这种方式找到属于自己的文化共鸣。</w:t>
      </w:r>
    </w:p>
    <w:p w14:paraId="2AC71EA4">
      <w:pPr>
        <w:rPr>
          <w:rFonts w:hint="eastAsia"/>
          <w:lang w:eastAsia="zh-CN"/>
        </w:rPr>
      </w:pPr>
    </w:p>
    <w:p w14:paraId="196C9990">
      <w:pPr>
        <w:rPr>
          <w:rFonts w:hint="eastAsia"/>
          <w:lang w:eastAsia="zh-CN"/>
        </w:rPr>
      </w:pPr>
      <w:r>
        <w:rPr>
          <w:rFonts w:hint="eastAsia"/>
          <w:lang w:eastAsia="zh-CN"/>
        </w:rPr>
        <w:t>本文是由懂得生活网（dongdeshenghuo.com）为大家创作</w:t>
      </w:r>
    </w:p>
    <w:p w14:paraId="2F48AF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7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2025-10-06T06:45:32Z</dcterms:created>
  <cp:lastModifiedBy>Administrator</cp:lastModifiedBy>
  <dcterms:modified xsi:type="dcterms:W3CDTF">2025-10-06T06:45:32Z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268586E2291C4AB591291B05D47765C8_12</vt:lpwstr>
  </property>
</Properties>
</file>