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3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疲敝拼音</w:t>
      </w:r>
    </w:p>
    <w:p w14:paraId="3167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“疲敝”这个词在现代汉语中并不常见，但其含义却十分深刻。疲敝的拼音是“pí bì”，其中“疲”指的是疲惫、疲劳的状态，而“敝”则是指破旧、衰败的意思。两个字合在一起，形象地描绘了一种极度疲惫且资源耗尽的状态，无论是形容个人的身体状态还是一个国家、组织的状况，都显得尤为贴切。</w:t>
      </w:r>
    </w:p>
    <w:p w14:paraId="01449E93">
      <w:pPr>
        <w:rPr>
          <w:rFonts w:hint="eastAsia"/>
          <w:lang w:eastAsia="zh-CN"/>
        </w:rPr>
      </w:pPr>
    </w:p>
    <w:p w14:paraId="2C598D31">
      <w:pPr>
        <w:rPr>
          <w:rFonts w:hint="eastAsia"/>
          <w:lang w:eastAsia="zh-CN"/>
        </w:rPr>
      </w:pPr>
    </w:p>
    <w:p w14:paraId="1E2F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历史背景中的疲敝</w:t>
      </w:r>
    </w:p>
    <w:p w14:paraId="2AF11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疲敝”一词常被用来描述战乱后国家或地区的经济和社会状况。例如，在中国古代的一些朝代更替期间，由于长期的战争和动荡，社会生产遭到严重破坏，百姓生活困苦不堪，国家财政也陷入困境，这种情况就可以用“疲敝”来形容。它不仅仅反映了物质上的匮乏，更深层次地揭示了人们精神上的疲惫与无力感。</w:t>
      </w:r>
    </w:p>
    <w:p w14:paraId="7B55E4BA">
      <w:pPr>
        <w:rPr>
          <w:rFonts w:hint="eastAsia"/>
          <w:lang w:eastAsia="zh-CN"/>
        </w:rPr>
      </w:pPr>
    </w:p>
    <w:p w14:paraId="3CEC6C96">
      <w:pPr>
        <w:rPr>
          <w:rFonts w:hint="eastAsia"/>
          <w:lang w:eastAsia="zh-CN"/>
        </w:rPr>
      </w:pPr>
    </w:p>
    <w:p w14:paraId="70BE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E81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疲敝”虽然不常用，但在某些特定语境下依旧能找到它的身影。比如，长时间高压工作环境下的职场人士可能会感到身心俱疲，这种状态接近于“疲敝”。又如一些经历了长期发展却未能得到良好管理和规划的城市或地区，基础设施老化、经济增长乏力等现象也能让人联想到“疲敝”的情景。通过这样的比喻，可以更加生动形象地表达出对现状的忧虑与反思。</w:t>
      </w:r>
    </w:p>
    <w:p w14:paraId="3368F61C">
      <w:pPr>
        <w:rPr>
          <w:rFonts w:hint="eastAsia"/>
          <w:lang w:eastAsia="zh-CN"/>
        </w:rPr>
      </w:pPr>
    </w:p>
    <w:p w14:paraId="39757DD6">
      <w:pPr>
        <w:rPr>
          <w:rFonts w:hint="eastAsia"/>
          <w:lang w:eastAsia="zh-CN"/>
        </w:rPr>
      </w:pPr>
    </w:p>
    <w:p w14:paraId="7317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如何克服疲敝</w:t>
      </w:r>
    </w:p>
    <w:p w14:paraId="07A8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疲敝”的状态，无论是个人还是集体都需要采取积极有效的措施来应对。对于个人而言，合理安排休息时间，保证充足的睡眠，培养兴趣爱好以放松心情都是非常重要的方法。而对于企业或者社会组织来说，则需要注重员工福利，改善工作环境，同时也要不断寻求创新和发展机遇，以激发内部活力。只有这样，才能从“疲敝”的困境中走出来，重获新生。</w:t>
      </w:r>
    </w:p>
    <w:p w14:paraId="3157DAC9">
      <w:pPr>
        <w:rPr>
          <w:rFonts w:hint="eastAsia"/>
          <w:lang w:eastAsia="zh-CN"/>
        </w:rPr>
      </w:pPr>
    </w:p>
    <w:p w14:paraId="4C51C9AA">
      <w:pPr>
        <w:rPr>
          <w:rFonts w:hint="eastAsia"/>
          <w:lang w:eastAsia="zh-CN"/>
        </w:rPr>
      </w:pPr>
    </w:p>
    <w:p w14:paraId="206C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0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敝”这一词汇虽然古老，但它所蕴含的意义至今仍具有现实意义。无论是在个人成长道路上，还是在一个国家的发展历程中，了解并警惕“疲敝”的状态，学会适时调整和恢复，都是至关重要的。这不仅是对过去的总结，更是面向未来的智慧启示。</w:t>
      </w:r>
    </w:p>
    <w:p w14:paraId="40D6D143">
      <w:pPr>
        <w:rPr>
          <w:rFonts w:hint="eastAsia"/>
          <w:lang w:eastAsia="zh-CN"/>
        </w:rPr>
      </w:pPr>
    </w:p>
    <w:p w14:paraId="4F18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9A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2025-10-13T23:23:51Z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5257A396CE16452BA45ED00FDB1BB65D_12</vt:lpwstr>
  </property>
</Properties>
</file>