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D55B6">
      <w:pPr>
        <w:rPr>
          <w:rFonts w:hint="eastAsia"/>
          <w:lang w:eastAsia="zh-CN"/>
        </w:rPr>
      </w:pPr>
      <w:bookmarkStart w:id="0" w:name="_GoBack"/>
      <w:bookmarkEnd w:id="0"/>
      <w:r>
        <w:rPr>
          <w:rFonts w:hint="eastAsia"/>
          <w:lang w:eastAsia="zh-CN"/>
        </w:rPr>
        <w:t>画鸡这首诗的拼音标题介绍</w:t>
      </w:r>
    </w:p>
    <w:p w14:paraId="7A1E2680">
      <w:pPr>
        <w:rPr>
          <w:rFonts w:hint="eastAsia"/>
          <w:lang w:eastAsia="zh-CN"/>
        </w:rPr>
      </w:pPr>
      <w:r>
        <w:rPr>
          <w:rFonts w:hint="eastAsia"/>
          <w:lang w:eastAsia="zh-CN"/>
        </w:rPr>
        <w:t>《画鸡》是明代诗人唐寅创作的一首七言绝句。通过这首诗歌，诗人以生动的笔触描绘了公鸡的形象，并赋予其象征意义。而本篇文章将以“画鸡这首诗的拼音”作为主题，来探讨和介绍这首经典之作。</w:t>
      </w:r>
    </w:p>
    <w:p w14:paraId="44C24543">
      <w:pPr>
        <w:rPr>
          <w:rFonts w:hint="eastAsia"/>
          <w:lang w:eastAsia="zh-CN"/>
        </w:rPr>
      </w:pPr>
    </w:p>
    <w:p w14:paraId="5B431316">
      <w:pPr>
        <w:rPr>
          <w:rFonts w:hint="eastAsia"/>
          <w:lang w:eastAsia="zh-CN"/>
        </w:rPr>
      </w:pPr>
    </w:p>
    <w:p w14:paraId="3C71C47E">
      <w:pPr>
        <w:rPr>
          <w:rFonts w:hint="eastAsia"/>
          <w:lang w:eastAsia="zh-CN"/>
        </w:rPr>
      </w:pPr>
      <w:r>
        <w:rPr>
          <w:rFonts w:hint="eastAsia"/>
          <w:lang w:eastAsia="zh-CN"/>
        </w:rPr>
        <w:t>画鸡——诗歌的拼音表达</w:t>
      </w:r>
    </w:p>
    <w:p w14:paraId="2AC5FD95">
      <w:pPr>
        <w:rPr>
          <w:rFonts w:hint="eastAsia"/>
          <w:lang w:eastAsia="zh-CN"/>
        </w:rPr>
      </w:pPr>
      <w:r>
        <w:rPr>
          <w:rFonts w:hint="eastAsia"/>
          <w:lang w:eastAsia="zh-CN"/>
        </w:rPr>
        <w:t>Huà jī fēng dǐng hóng guān rì, xǐ ài qí lín yǔ lǐ shēn. Mén hù wàn jiā qiān xì kàn, xiào tóu hé chù bù xiāng rén.</w:t>
      </w:r>
    </w:p>
    <w:p w14:paraId="277E2FEA">
      <w:pPr>
        <w:rPr>
          <w:rFonts w:hint="eastAsia"/>
          <w:lang w:eastAsia="zh-CN"/>
        </w:rPr>
      </w:pPr>
    </w:p>
    <w:p w14:paraId="68BC2C5B">
      <w:pPr>
        <w:rPr>
          <w:rFonts w:hint="eastAsia"/>
          <w:lang w:eastAsia="zh-CN"/>
        </w:rPr>
      </w:pPr>
      <w:r>
        <w:rPr>
          <w:rFonts w:hint="eastAsia"/>
          <w:lang w:eastAsia="zh-CN"/>
        </w:rPr>
        <w:t>这是《画鸡》这首诗的拼音版本。每一行都代表了原诗中相应的句子。将诗歌转化为拼音，不仅可以帮助人们更好地学习汉语发音，也为那些对中国古典文学感兴趣但尚未掌握中文读写技能的学习者提供了接触这些作品的机会。</w:t>
      </w:r>
    </w:p>
    <w:p w14:paraId="317C026C">
      <w:pPr>
        <w:rPr>
          <w:rFonts w:hint="eastAsia"/>
          <w:lang w:eastAsia="zh-CN"/>
        </w:rPr>
      </w:pPr>
    </w:p>
    <w:p w14:paraId="33DA0876">
      <w:pPr>
        <w:rPr>
          <w:rFonts w:hint="eastAsia"/>
          <w:lang w:eastAsia="zh-CN"/>
        </w:rPr>
      </w:pPr>
    </w:p>
    <w:p w14:paraId="571EBEAD">
      <w:pPr>
        <w:rPr>
          <w:rFonts w:hint="eastAsia"/>
          <w:lang w:eastAsia="zh-CN"/>
        </w:rPr>
      </w:pPr>
      <w:r>
        <w:rPr>
          <w:rFonts w:hint="eastAsia"/>
          <w:lang w:eastAsia="zh-CN"/>
        </w:rPr>
        <w:t>从字面到音韵之美</w:t>
      </w:r>
    </w:p>
    <w:p w14:paraId="0674BE36">
      <w:pPr>
        <w:rPr>
          <w:rFonts w:hint="eastAsia"/>
          <w:lang w:eastAsia="zh-CN"/>
        </w:rPr>
      </w:pPr>
      <w:r>
        <w:rPr>
          <w:rFonts w:hint="eastAsia"/>
          <w:lang w:eastAsia="zh-CN"/>
        </w:rPr>
        <w:t>通过拼音阅读《画鸡》，我们可以感受到汉字独特的音韵美。每个汉字都有其特定的声调，这使得汉语在朗读时充满节奏感和音乐性。对于学习者而言，尝试用正确的声调朗读这首诗，不仅能够提高他们的发音技巧，还能加深对诗歌内容的理解。</w:t>
      </w:r>
    </w:p>
    <w:p w14:paraId="1F487869">
      <w:pPr>
        <w:rPr>
          <w:rFonts w:hint="eastAsia"/>
          <w:lang w:eastAsia="zh-CN"/>
        </w:rPr>
      </w:pPr>
    </w:p>
    <w:p w14:paraId="1D5E9EA7">
      <w:pPr>
        <w:rPr>
          <w:rFonts w:hint="eastAsia"/>
          <w:lang w:eastAsia="zh-CN"/>
        </w:rPr>
      </w:pPr>
    </w:p>
    <w:p w14:paraId="1475FE32">
      <w:pPr>
        <w:rPr>
          <w:rFonts w:hint="eastAsia"/>
          <w:lang w:eastAsia="zh-CN"/>
        </w:rPr>
      </w:pPr>
      <w:r>
        <w:rPr>
          <w:rFonts w:hint="eastAsia"/>
          <w:lang w:eastAsia="zh-CN"/>
        </w:rPr>
        <w:t>《画鸡》背后的文化意涵</w:t>
      </w:r>
    </w:p>
    <w:p w14:paraId="476ECC61">
      <w:pPr>
        <w:rPr>
          <w:rFonts w:hint="eastAsia"/>
          <w:lang w:eastAsia="zh-CN"/>
        </w:rPr>
      </w:pPr>
      <w:r>
        <w:rPr>
          <w:rFonts w:hint="eastAsia"/>
          <w:lang w:eastAsia="zh-CN"/>
        </w:rPr>
        <w:t>虽然本文主要聚焦于《画鸡》这首诗的拼音形式，但理解其背后的文化背景同样重要。在这首诗中，诗人唐寅通过对公鸡形象的细腻刻画，展现了中国传统文化中关于勤劳、勇敢以及守信等价值观的赞美。通过拼音学习此诗，可以作为一种桥梁，引导读者进一步探索这些深邃的文化内涵。</w:t>
      </w:r>
    </w:p>
    <w:p w14:paraId="4DDCE23A">
      <w:pPr>
        <w:rPr>
          <w:rFonts w:hint="eastAsia"/>
          <w:lang w:eastAsia="zh-CN"/>
        </w:rPr>
      </w:pPr>
    </w:p>
    <w:p w14:paraId="37FF8272">
      <w:pPr>
        <w:rPr>
          <w:rFonts w:hint="eastAsia"/>
          <w:lang w:eastAsia="zh-CN"/>
        </w:rPr>
      </w:pPr>
    </w:p>
    <w:p w14:paraId="71841444">
      <w:pPr>
        <w:rPr>
          <w:rFonts w:hint="eastAsia"/>
          <w:lang w:eastAsia="zh-CN"/>
        </w:rPr>
      </w:pPr>
      <w:r>
        <w:rPr>
          <w:rFonts w:hint="eastAsia"/>
          <w:lang w:eastAsia="zh-CN"/>
        </w:rPr>
        <w:t>最后的总结：拼音与文化传播</w:t>
      </w:r>
    </w:p>
    <w:p w14:paraId="29BAE0D0">
      <w:pPr>
        <w:rPr>
          <w:rFonts w:hint="eastAsia"/>
          <w:lang w:eastAsia="zh-CN"/>
        </w:rPr>
      </w:pPr>
      <w:r>
        <w:rPr>
          <w:rFonts w:hint="eastAsia"/>
          <w:lang w:eastAsia="zh-CN"/>
        </w:rPr>
        <w:t>使用拼音来学习和传播如《画鸡》这样的经典诗歌，是一种非常有效的方法，尤其适合初学者或非母语使用者。它不仅能降低语言障碍，使更多人能够接触到中国的优秀文化遗产，同时也促进了文化交流与相互理解。希望本文能激发您对汉语学习的兴趣，并鼓励您深入探究中国古典文学的魅力所在。</w:t>
      </w:r>
    </w:p>
    <w:p w14:paraId="0DBAD617">
      <w:pPr>
        <w:rPr>
          <w:rFonts w:hint="eastAsia"/>
          <w:lang w:eastAsia="zh-CN"/>
        </w:rPr>
      </w:pPr>
    </w:p>
    <w:p w14:paraId="09270859">
      <w:pPr>
        <w:rPr>
          <w:rFonts w:hint="eastAsia"/>
          <w:lang w:eastAsia="zh-CN"/>
        </w:rPr>
      </w:pPr>
      <w:r>
        <w:rPr>
          <w:rFonts w:hint="eastAsia"/>
          <w:lang w:eastAsia="zh-CN"/>
        </w:rPr>
        <w:t>本文是由懂得生活网（dongdeshenghuo.com）为大家创作</w:t>
      </w:r>
    </w:p>
    <w:p w14:paraId="54DBFD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93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2025-10-13T14:40:03Z</dcterms:created>
  <cp:lastModifiedBy>Administrator</cp:lastModifiedBy>
  <dcterms:modified xsi:type="dcterms:W3CDTF">2025-10-13T14:40:03Z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3F88226F6C4F4854B9526971326FC0C2_12</vt:lpwstr>
  </property>
</Properties>
</file>