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9D5B">
      <w:pPr>
        <w:rPr>
          <w:rFonts w:hint="eastAsia"/>
          <w:lang w:eastAsia="zh-CN"/>
        </w:rPr>
      </w:pPr>
      <w:bookmarkStart w:id="0" w:name="_GoBack"/>
      <w:bookmarkEnd w:id="0"/>
      <w:r>
        <w:rPr>
          <w:rFonts w:hint="eastAsia"/>
          <w:lang w:eastAsia="zh-CN"/>
        </w:rPr>
        <w:t>牛角拼音的基本概念</w:t>
      </w:r>
    </w:p>
    <w:p w14:paraId="2DE4172D">
      <w:pPr>
        <w:rPr>
          <w:rFonts w:hint="eastAsia"/>
          <w:lang w:eastAsia="zh-CN"/>
        </w:rPr>
      </w:pPr>
      <w:r>
        <w:rPr>
          <w:rFonts w:hint="eastAsia"/>
          <w:lang w:eastAsia="zh-CN"/>
        </w:rPr>
        <w:t>牛角拼音是一种特殊的拼音表示方法，它主要应用于一些少数民族语言的音译和特定文化背景下的汉字注音。与我们熟知的汉语拼音有所不同，牛角拼音更侧重于对某些独特发音进行准确记录。这一拼音系统的设计初衷是为了更好地保护和传承少数民族的语言文化遗产，使得那些不熟悉这些语言的人也能够通过拼音来了解和学习。</w:t>
      </w:r>
    </w:p>
    <w:p w14:paraId="77FB60E2">
      <w:pPr>
        <w:rPr>
          <w:rFonts w:hint="eastAsia"/>
          <w:lang w:eastAsia="zh-CN"/>
        </w:rPr>
      </w:pPr>
    </w:p>
    <w:p w14:paraId="74F41203">
      <w:pPr>
        <w:rPr>
          <w:rFonts w:hint="eastAsia"/>
          <w:lang w:eastAsia="zh-CN"/>
        </w:rPr>
      </w:pPr>
    </w:p>
    <w:p w14:paraId="104290D6">
      <w:pPr>
        <w:rPr>
          <w:rFonts w:hint="eastAsia"/>
          <w:lang w:eastAsia="zh-CN"/>
        </w:rPr>
      </w:pPr>
      <w:r>
        <w:rPr>
          <w:rFonts w:hint="eastAsia"/>
          <w:lang w:eastAsia="zh-CN"/>
        </w:rPr>
        <w:t>读音与发音基础</w:t>
      </w:r>
    </w:p>
    <w:p w14:paraId="66B190B4">
      <w:pPr>
        <w:rPr>
          <w:rFonts w:hint="eastAsia"/>
          <w:lang w:eastAsia="zh-CN"/>
        </w:rPr>
      </w:pPr>
      <w:r>
        <w:rPr>
          <w:rFonts w:hint="eastAsia"/>
          <w:lang w:eastAsia="zh-CN"/>
        </w:rPr>
        <w:t>在学习牛角拼音之前，了解其基本的读音规则是非常重要的。牛角拼音中的每个字母或字母组合都代表了特定的发音方式。例如，“niu”在牛角拼音中并不是直接对应“牛”的发音，而是有其独特的发音规则。通常来说，这种拼音系统会采用更加细致的符号来区分不同的声调和发音细节，以确保发音的准确性。</w:t>
      </w:r>
    </w:p>
    <w:p w14:paraId="0E72FABC">
      <w:pPr>
        <w:rPr>
          <w:rFonts w:hint="eastAsia"/>
          <w:lang w:eastAsia="zh-CN"/>
        </w:rPr>
      </w:pPr>
    </w:p>
    <w:p w14:paraId="07E9C67D">
      <w:pPr>
        <w:rPr>
          <w:rFonts w:hint="eastAsia"/>
          <w:lang w:eastAsia="zh-CN"/>
        </w:rPr>
      </w:pPr>
    </w:p>
    <w:p w14:paraId="0BDBF70E">
      <w:pPr>
        <w:rPr>
          <w:rFonts w:hint="eastAsia"/>
          <w:lang w:eastAsia="zh-CN"/>
        </w:rPr>
      </w:pPr>
      <w:r>
        <w:rPr>
          <w:rFonts w:hint="eastAsia"/>
          <w:lang w:eastAsia="zh-CN"/>
        </w:rPr>
        <w:t>发音技巧与练习方法</w:t>
      </w:r>
    </w:p>
    <w:p w14:paraId="0FD6D00B">
      <w:pPr>
        <w:rPr>
          <w:rFonts w:hint="eastAsia"/>
          <w:lang w:eastAsia="zh-CN"/>
        </w:rPr>
      </w:pPr>
      <w:r>
        <w:rPr>
          <w:rFonts w:hint="eastAsia"/>
          <w:lang w:eastAsia="zh-CN"/>
        </w:rPr>
        <w:t>掌握牛角拼音的发音技巧需要一定的时间和练习。要仔细听取母语者的发音，并尝试模仿他们的语音、语调。可以通过观看教学视频、参与线上课程或者使用专门的手机应用来进行练习。对于初学者而言，从最基本的音素开始学习，逐渐过渡到单词和句子的发音，是一个行之有效的方法。</w:t>
      </w:r>
    </w:p>
    <w:p w14:paraId="0A83D93D">
      <w:pPr>
        <w:rPr>
          <w:rFonts w:hint="eastAsia"/>
          <w:lang w:eastAsia="zh-CN"/>
        </w:rPr>
      </w:pPr>
    </w:p>
    <w:p w14:paraId="37160FF4">
      <w:pPr>
        <w:rPr>
          <w:rFonts w:hint="eastAsia"/>
          <w:lang w:eastAsia="zh-CN"/>
        </w:rPr>
      </w:pPr>
    </w:p>
    <w:p w14:paraId="012A26B6">
      <w:pPr>
        <w:rPr>
          <w:rFonts w:hint="eastAsia"/>
          <w:lang w:eastAsia="zh-CN"/>
        </w:rPr>
      </w:pPr>
      <w:r>
        <w:rPr>
          <w:rFonts w:hint="eastAsia"/>
          <w:lang w:eastAsia="zh-CN"/>
        </w:rPr>
        <w:t>牛角拼音的应用场景</w:t>
      </w:r>
    </w:p>
    <w:p w14:paraId="58410909">
      <w:pPr>
        <w:rPr>
          <w:rFonts w:hint="eastAsia"/>
          <w:lang w:eastAsia="zh-CN"/>
        </w:rPr>
      </w:pPr>
      <w:r>
        <w:rPr>
          <w:rFonts w:hint="eastAsia"/>
          <w:lang w:eastAsia="zh-CN"/>
        </w:rPr>
        <w:t>牛角拼音不仅仅用于语言学习，还在文化交流、教育、以及多语言文档的编写等多个领域发挥着重要作用。特别是在涉及少数民族语言的文化作品翻译和出版时，牛角拼音提供了一种有效的工具，使得更多人能够接触到并理解这些珍贵的文化遗产。</w:t>
      </w:r>
    </w:p>
    <w:p w14:paraId="645D4E25">
      <w:pPr>
        <w:rPr>
          <w:rFonts w:hint="eastAsia"/>
          <w:lang w:eastAsia="zh-CN"/>
        </w:rPr>
      </w:pPr>
    </w:p>
    <w:p w14:paraId="44DBE6A3">
      <w:pPr>
        <w:rPr>
          <w:rFonts w:hint="eastAsia"/>
          <w:lang w:eastAsia="zh-CN"/>
        </w:rPr>
      </w:pPr>
    </w:p>
    <w:p w14:paraId="5ACA9EB3">
      <w:pPr>
        <w:rPr>
          <w:rFonts w:hint="eastAsia"/>
          <w:lang w:eastAsia="zh-CN"/>
        </w:rPr>
      </w:pPr>
      <w:r>
        <w:rPr>
          <w:rFonts w:hint="eastAsia"/>
          <w:lang w:eastAsia="zh-CN"/>
        </w:rPr>
        <w:t>挑战与未来方向</w:t>
      </w:r>
    </w:p>
    <w:p w14:paraId="138AA59E">
      <w:pPr>
        <w:rPr>
          <w:rFonts w:hint="eastAsia"/>
          <w:lang w:eastAsia="zh-CN"/>
        </w:rPr>
      </w:pPr>
      <w:r>
        <w:rPr>
          <w:rFonts w:hint="eastAsia"/>
          <w:lang w:eastAsia="zh-CN"/>
        </w:rPr>
        <w:t>尽管牛角拼音为少数民族语言的学习和传播带来了许多便利，但在实际应用过程中也遇到了一些挑战。其中最大的挑战之一是如何让更多的学习者接受并使用这一系统。随着技术的发展，利用数字化手段推广牛角拼音成为了一个可能的方向，比如开发更多的互动学习软件，或是将牛角拼音集成到现有的翻译工具中，以增加其可见度和可用性。</w:t>
      </w:r>
    </w:p>
    <w:p w14:paraId="2C65C607">
      <w:pPr>
        <w:rPr>
          <w:rFonts w:hint="eastAsia"/>
          <w:lang w:eastAsia="zh-CN"/>
        </w:rPr>
      </w:pPr>
    </w:p>
    <w:p w14:paraId="13FCCC5D">
      <w:pPr>
        <w:rPr>
          <w:rFonts w:hint="eastAsia"/>
          <w:lang w:eastAsia="zh-CN"/>
        </w:rPr>
      </w:pPr>
      <w:r>
        <w:rPr>
          <w:rFonts w:hint="eastAsia"/>
          <w:lang w:eastAsia="zh-CN"/>
        </w:rPr>
        <w:t>本文是由懂得生活网（dongdeshenghuo.com）为大家创作</w:t>
      </w:r>
    </w:p>
    <w:p w14:paraId="025924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1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2025-10-13T23:12:44Z</dcterms:created>
  <cp:lastModifiedBy>Administrator</cp:lastModifiedBy>
  <dcterms:modified xsi:type="dcterms:W3CDTF">2025-10-13T23:12:44Z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A761F6FEF4024655A6CBCF6581990DDD_12</vt:lpwstr>
  </property>
</Properties>
</file>