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E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洪荒的拼音和注音</w:t>
      </w:r>
    </w:p>
    <w:p w14:paraId="6CBC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“洪荒”一词源自中国古代神话，描述的是宇宙初开之时混沌未分的状态。其拼音为“hóng huāng”，其中“hóng”的声母是“h”，韵母是“ong”，声调为第二声；“huāng”的声母是“h”，韵母是“uang”，声调也为第一声。这两个汉字共同描绘出了一幅远古、广袤无垠的画面。</w:t>
      </w:r>
    </w:p>
    <w:p w14:paraId="22CA33E4">
      <w:pPr>
        <w:rPr>
          <w:rFonts w:hint="eastAsia"/>
          <w:lang w:eastAsia="zh-CN"/>
        </w:rPr>
      </w:pPr>
    </w:p>
    <w:p w14:paraId="7D429101">
      <w:pPr>
        <w:rPr>
          <w:rFonts w:hint="eastAsia"/>
          <w:lang w:eastAsia="zh-CN"/>
        </w:rPr>
      </w:pPr>
    </w:p>
    <w:p w14:paraId="7B40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洪荒的历史背景与文化意义</w:t>
      </w:r>
    </w:p>
    <w:p w14:paraId="5337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洪荒”常常被用来形容天地初开时的情景。例如，《山海经》等古典作品就有关于洪荒时代的描述，它们不仅记录了古人对于世界起源的想象，也反映了当时人们的世界观与哲学思考。这种对自然现象的理解和诠释，在一定程度上影响了后世的文化发展，成为中华文化不可或缺的一部分。</w:t>
      </w:r>
    </w:p>
    <w:p w14:paraId="6F0EB233">
      <w:pPr>
        <w:rPr>
          <w:rFonts w:hint="eastAsia"/>
          <w:lang w:eastAsia="zh-CN"/>
        </w:rPr>
      </w:pPr>
    </w:p>
    <w:p w14:paraId="63BCDC1F">
      <w:pPr>
        <w:rPr>
          <w:rFonts w:hint="eastAsia"/>
          <w:lang w:eastAsia="zh-CN"/>
        </w:rPr>
      </w:pPr>
    </w:p>
    <w:p w14:paraId="3D0E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洪荒与现代文化的融合</w:t>
      </w:r>
    </w:p>
    <w:p w14:paraId="347A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洪荒”这一概念逐渐从传统文学走入现代社会，尤其是在网络小说、影视作品等领域得到了新的生命力。现代创作者们通过将古老的神话元素与当代审美相结合，创造出了一系列引人入胜的作品。这些作品不仅丰富了大众的文化生活，也为传统文化的传承和发展提供了新的途径。</w:t>
      </w:r>
    </w:p>
    <w:p w14:paraId="67DE280E">
      <w:pPr>
        <w:rPr>
          <w:rFonts w:hint="eastAsia"/>
          <w:lang w:eastAsia="zh-CN"/>
        </w:rPr>
      </w:pPr>
    </w:p>
    <w:p w14:paraId="03302585">
      <w:pPr>
        <w:rPr>
          <w:rFonts w:hint="eastAsia"/>
          <w:lang w:eastAsia="zh-CN"/>
        </w:rPr>
      </w:pPr>
    </w:p>
    <w:p w14:paraId="62D5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洪荒之力的流行</w:t>
      </w:r>
    </w:p>
    <w:p w14:paraId="00DE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洪荒之力”这一说法在网络上广泛流传，成为一种流行的表达方式。它通常用来形容非常强大的力量或者极大的努力。这个词的流行始于一位运动员在接受采访时提到自己已经用尽了“洪荒之力”，之后迅速在网络上传播开来，并衍生出了各种有趣的表情包和梗图，成为了年轻人之间交流的一种独特语言风格。</w:t>
      </w:r>
    </w:p>
    <w:p w14:paraId="2170D3D1">
      <w:pPr>
        <w:rPr>
          <w:rFonts w:hint="eastAsia"/>
          <w:lang w:eastAsia="zh-CN"/>
        </w:rPr>
      </w:pPr>
    </w:p>
    <w:p w14:paraId="27EC2E4C">
      <w:pPr>
        <w:rPr>
          <w:rFonts w:hint="eastAsia"/>
          <w:lang w:eastAsia="zh-CN"/>
        </w:rPr>
      </w:pPr>
    </w:p>
    <w:p w14:paraId="4BF0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学习洪荒的意义</w:t>
      </w:r>
    </w:p>
    <w:p w14:paraId="57011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洪荒”的拼音和注音，不仅仅是学习一个词汇的过程，更是探索中国传统文化的一个窗口。通过对这个词语背后故事的学习，我们可以更深入地理解中国古代人民如何看待世界、如何解释自然现象。这也提醒我们，在快速发展的现代社会中，不忘本源，珍视并传承文化遗产的重要性。</w:t>
      </w:r>
    </w:p>
    <w:p w14:paraId="125C1505">
      <w:pPr>
        <w:rPr>
          <w:rFonts w:hint="eastAsia"/>
          <w:lang w:eastAsia="zh-CN"/>
        </w:rPr>
      </w:pPr>
    </w:p>
    <w:p w14:paraId="449B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EB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FBBA2B52795D403094DD92497AF08A45_12</vt:lpwstr>
  </property>
</Properties>
</file>