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36D3E">
      <w:pPr>
        <w:rPr>
          <w:rFonts w:hint="eastAsia"/>
          <w:lang w:eastAsia="zh-CN"/>
        </w:rPr>
      </w:pPr>
      <w:bookmarkStart w:id="0" w:name="_GoBack"/>
      <w:bookmarkEnd w:id="0"/>
      <w:r>
        <w:rPr>
          <w:rFonts w:hint="eastAsia"/>
          <w:lang w:eastAsia="zh-CN"/>
        </w:rPr>
        <w:t>泥炭的拼音</w:t>
      </w:r>
    </w:p>
    <w:p w14:paraId="3053FDE1">
      <w:pPr>
        <w:rPr>
          <w:rFonts w:hint="eastAsia"/>
          <w:lang w:eastAsia="zh-CN"/>
        </w:rPr>
      </w:pPr>
      <w:r>
        <w:rPr>
          <w:rFonts w:hint="eastAsia"/>
          <w:lang w:eastAsia="zh-CN"/>
        </w:rPr>
        <w:t>泥炭，“ní tán”，是一种由半分解的植物残体堆积而成的特殊土壤类型。在中国，泥炭资源分布广泛，尤其是在东北、西南等地的一些湿地中可以找到丰富的泥炭层。泥炭不仅对生态环境有着重要意义，而且在农业、园艺等领域也有着广泛应用。</w:t>
      </w:r>
    </w:p>
    <w:p w14:paraId="19494510">
      <w:pPr>
        <w:rPr>
          <w:rFonts w:hint="eastAsia"/>
          <w:lang w:eastAsia="zh-CN"/>
        </w:rPr>
      </w:pPr>
    </w:p>
    <w:p w14:paraId="086BF7FF">
      <w:pPr>
        <w:rPr>
          <w:rFonts w:hint="eastAsia"/>
          <w:lang w:eastAsia="zh-CN"/>
        </w:rPr>
      </w:pPr>
    </w:p>
    <w:p w14:paraId="7E0C1DF6">
      <w:pPr>
        <w:rPr>
          <w:rFonts w:hint="eastAsia"/>
          <w:lang w:eastAsia="zh-CN"/>
        </w:rPr>
      </w:pPr>
      <w:r>
        <w:rPr>
          <w:rFonts w:hint="eastAsia"/>
          <w:lang w:eastAsia="zh-CN"/>
        </w:rPr>
        <w:t>泥炭的形成</w:t>
      </w:r>
    </w:p>
    <w:p w14:paraId="71579AD7">
      <w:pPr>
        <w:rPr>
          <w:rFonts w:hint="eastAsia"/>
          <w:lang w:eastAsia="zh-CN"/>
        </w:rPr>
      </w:pPr>
      <w:r>
        <w:rPr>
          <w:rFonts w:hint="eastAsia"/>
          <w:lang w:eastAsia="zh-CN"/>
        </w:rPr>
        <w:t>泥炭主要是在潮湿、缺氧环境下形成的。当植物死亡后，在水淹或极度湿润的条件下，这些植物残体会因为缺氧而难以完全分解，逐渐积累形成了泥炭。这一过程需要数千年甚至更长时间，因此泥炭也被视为一种不可再生资源。</w:t>
      </w:r>
    </w:p>
    <w:p w14:paraId="14A31D34">
      <w:pPr>
        <w:rPr>
          <w:rFonts w:hint="eastAsia"/>
          <w:lang w:eastAsia="zh-CN"/>
        </w:rPr>
      </w:pPr>
    </w:p>
    <w:p w14:paraId="2570B708">
      <w:pPr>
        <w:rPr>
          <w:rFonts w:hint="eastAsia"/>
          <w:lang w:eastAsia="zh-CN"/>
        </w:rPr>
      </w:pPr>
    </w:p>
    <w:p w14:paraId="7911F833">
      <w:pPr>
        <w:rPr>
          <w:rFonts w:hint="eastAsia"/>
          <w:lang w:eastAsia="zh-CN"/>
        </w:rPr>
      </w:pPr>
      <w:r>
        <w:rPr>
          <w:rFonts w:hint="eastAsia"/>
          <w:lang w:eastAsia="zh-CN"/>
        </w:rPr>
        <w:t>泥炭的应用领域</w:t>
      </w:r>
    </w:p>
    <w:p w14:paraId="52346C72">
      <w:pPr>
        <w:rPr>
          <w:rFonts w:hint="eastAsia"/>
          <w:lang w:eastAsia="zh-CN"/>
        </w:rPr>
      </w:pPr>
      <w:r>
        <w:rPr>
          <w:rFonts w:hint="eastAsia"/>
          <w:lang w:eastAsia="zh-CN"/>
        </w:rPr>
        <w:t>由于其良好的保水性和透气性，泥炭在园艺和农业生产中被广泛用作改良土壤的材料。它能够帮助提高土壤肥力，促进植物生长。泥炭还可以用于生产燃料，作为传统煤炭的一种替代能源。不过，考虑到泥炭的生态价值及其缓慢的再生速度，许多地区已经开始限制或停止大规模开采泥炭。</w:t>
      </w:r>
    </w:p>
    <w:p w14:paraId="4A706C4B">
      <w:pPr>
        <w:rPr>
          <w:rFonts w:hint="eastAsia"/>
          <w:lang w:eastAsia="zh-CN"/>
        </w:rPr>
      </w:pPr>
    </w:p>
    <w:p w14:paraId="730A6B29">
      <w:pPr>
        <w:rPr>
          <w:rFonts w:hint="eastAsia"/>
          <w:lang w:eastAsia="zh-CN"/>
        </w:rPr>
      </w:pPr>
    </w:p>
    <w:p w14:paraId="5A802512">
      <w:pPr>
        <w:rPr>
          <w:rFonts w:hint="eastAsia"/>
          <w:lang w:eastAsia="zh-CN"/>
        </w:rPr>
      </w:pPr>
      <w:r>
        <w:rPr>
          <w:rFonts w:hint="eastAsia"/>
          <w:lang w:eastAsia="zh-CN"/>
        </w:rPr>
        <w:t>泥炭与环境保护</w:t>
      </w:r>
    </w:p>
    <w:p w14:paraId="6034C458">
      <w:pPr>
        <w:rPr>
          <w:rFonts w:hint="eastAsia"/>
          <w:lang w:eastAsia="zh-CN"/>
        </w:rPr>
      </w:pPr>
      <w:r>
        <w:rPr>
          <w:rFonts w:hint="eastAsia"/>
          <w:lang w:eastAsia="zh-CN"/>
        </w:rPr>
        <w:t>泥炭地是重要的碳汇之一，能够有效吸收大气中的二氧化碳。然而，随着泥炭地的开发和破坏，大量的碳被释放到大气中，加剧了全球变暖的问题。保护泥炭地不仅是维护生物多样性的需要，也是应对气候变化的重要措施之一。通过恢复退化的泥炭地，可以有效地减少温室气体排放，增强自然生态系统的服务功能。</w:t>
      </w:r>
    </w:p>
    <w:p w14:paraId="5AD9F86C">
      <w:pPr>
        <w:rPr>
          <w:rFonts w:hint="eastAsia"/>
          <w:lang w:eastAsia="zh-CN"/>
        </w:rPr>
      </w:pPr>
    </w:p>
    <w:p w14:paraId="66753093">
      <w:pPr>
        <w:rPr>
          <w:rFonts w:hint="eastAsia"/>
          <w:lang w:eastAsia="zh-CN"/>
        </w:rPr>
      </w:pPr>
    </w:p>
    <w:p w14:paraId="6F088368">
      <w:pPr>
        <w:rPr>
          <w:rFonts w:hint="eastAsia"/>
          <w:lang w:eastAsia="zh-CN"/>
        </w:rPr>
      </w:pPr>
      <w:r>
        <w:rPr>
          <w:rFonts w:hint="eastAsia"/>
          <w:lang w:eastAsia="zh-CN"/>
        </w:rPr>
        <w:t>泥炭的研究与发展</w:t>
      </w:r>
    </w:p>
    <w:p w14:paraId="5D8B3565">
      <w:pPr>
        <w:rPr>
          <w:rFonts w:hint="eastAsia"/>
          <w:lang w:eastAsia="zh-CN"/>
        </w:rPr>
      </w:pPr>
      <w:r>
        <w:rPr>
          <w:rFonts w:hint="eastAsia"/>
          <w:lang w:eastAsia="zh-CN"/>
        </w:rPr>
        <w:t>近年来，随着科学技术的发展，对于泥炭的研究也日益深入。科学家们正在探索如何更加高效地利用泥炭资源的保护好这一宝贵的自然资源。比如，研究如何通过人工方式加速泥炭的形成，或是寻找泥炭的可持续替代品等。这些努力旨在平衡人类活动与自然保护之间的关系，为子孙后代留下一个更加绿色、健康的地球。</w:t>
      </w:r>
    </w:p>
    <w:p w14:paraId="79D5787C">
      <w:pPr>
        <w:rPr>
          <w:rFonts w:hint="eastAsia"/>
          <w:lang w:eastAsia="zh-CN"/>
        </w:rPr>
      </w:pPr>
    </w:p>
    <w:p w14:paraId="00602592">
      <w:pPr>
        <w:rPr>
          <w:rFonts w:hint="eastAsia"/>
          <w:lang w:eastAsia="zh-CN"/>
        </w:rPr>
      </w:pPr>
      <w:r>
        <w:rPr>
          <w:rFonts w:hint="eastAsia"/>
          <w:lang w:eastAsia="zh-CN"/>
        </w:rPr>
        <w:t>本文是由懂得生活网（dongdeshenghuo.com）为大家创作</w:t>
      </w:r>
    </w:p>
    <w:p w14:paraId="6172C0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91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2025-10-13T15:31:17Z</dcterms:created>
  <cp:lastModifiedBy>Administrator</cp:lastModifiedBy>
  <dcterms:modified xsi:type="dcterms:W3CDTF">2025-10-13T15:31:17Z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56EA839D59454AF9A7327E1642B9888C_12</vt:lpwstr>
  </property>
</Properties>
</file>