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2BE0E">
      <w:pPr>
        <w:rPr>
          <w:rFonts w:hint="eastAsia"/>
          <w:lang w:eastAsia="zh-CN"/>
        </w:rPr>
      </w:pPr>
      <w:bookmarkStart w:id="0" w:name="_GoBack"/>
      <w:bookmarkEnd w:id="0"/>
      <w:r>
        <w:rPr>
          <w:rFonts w:hint="eastAsia"/>
          <w:lang w:eastAsia="zh-CN"/>
        </w:rPr>
        <w:t>沙丁胺醇拼音</w:t>
      </w:r>
    </w:p>
    <w:p w14:paraId="1E87672F">
      <w:pPr>
        <w:rPr>
          <w:rFonts w:hint="eastAsia"/>
          <w:lang w:eastAsia="zh-CN"/>
        </w:rPr>
      </w:pPr>
      <w:r>
        <w:rPr>
          <w:rFonts w:hint="eastAsia"/>
          <w:lang w:eastAsia="zh-CN"/>
        </w:rPr>
        <w:t>沙丁胺醇（Shading'anchun）作为一种常用于治疗哮喘和慢性阻塞性肺疾病的药物，其名称在汉语中通过拼音的方式展现为“Shading'an Chun”。这种表示方法不仅方便了国内的医疗专业人士以及患者准确地发音和记忆，同时也反映了汉语拼音在医药学术语中的应用。</w:t>
      </w:r>
    </w:p>
    <w:p w14:paraId="74D949CF">
      <w:pPr>
        <w:rPr>
          <w:rFonts w:hint="eastAsia"/>
          <w:lang w:eastAsia="zh-CN"/>
        </w:rPr>
      </w:pPr>
    </w:p>
    <w:p w14:paraId="78429790">
      <w:pPr>
        <w:rPr>
          <w:rFonts w:hint="eastAsia"/>
          <w:lang w:eastAsia="zh-CN"/>
        </w:rPr>
      </w:pPr>
    </w:p>
    <w:p w14:paraId="23DED6D7">
      <w:pPr>
        <w:rPr>
          <w:rFonts w:hint="eastAsia"/>
          <w:lang w:eastAsia="zh-CN"/>
        </w:rPr>
      </w:pPr>
      <w:r>
        <w:rPr>
          <w:rFonts w:hint="eastAsia"/>
          <w:lang w:eastAsia="zh-CN"/>
        </w:rPr>
        <w:t>什么是沙丁胺醇？</w:t>
      </w:r>
    </w:p>
    <w:p w14:paraId="6BA3E79C">
      <w:pPr>
        <w:rPr>
          <w:rFonts w:hint="eastAsia"/>
          <w:lang w:eastAsia="zh-CN"/>
        </w:rPr>
      </w:pPr>
      <w:r>
        <w:rPr>
          <w:rFonts w:hint="eastAsia"/>
          <w:lang w:eastAsia="zh-CN"/>
        </w:rPr>
        <w:t>沙丁胺醇是一种选择性β2受体激动剂，主要用作支气管扩张剂。它能够迅速缓解因呼吸道疾病引起的呼吸困难症状，如哮喘和慢性阻塞性肺疾病。沙丁胺醇通过刺激位于呼吸道平滑肌上的β2肾上腺素能受体，导致肌肉松弛，从而减轻或消除呼吸困难的症状。</w:t>
      </w:r>
    </w:p>
    <w:p w14:paraId="6BDE5A68">
      <w:pPr>
        <w:rPr>
          <w:rFonts w:hint="eastAsia"/>
          <w:lang w:eastAsia="zh-CN"/>
        </w:rPr>
      </w:pPr>
    </w:p>
    <w:p w14:paraId="4A4A28D1">
      <w:pPr>
        <w:rPr>
          <w:rFonts w:hint="eastAsia"/>
          <w:lang w:eastAsia="zh-CN"/>
        </w:rPr>
      </w:pPr>
    </w:p>
    <w:p w14:paraId="10B1872A">
      <w:pPr>
        <w:rPr>
          <w:rFonts w:hint="eastAsia"/>
          <w:lang w:eastAsia="zh-CN"/>
        </w:rPr>
      </w:pPr>
      <w:r>
        <w:rPr>
          <w:rFonts w:hint="eastAsia"/>
          <w:lang w:eastAsia="zh-CN"/>
        </w:rPr>
        <w:t>作用机制与使用方式</w:t>
      </w:r>
    </w:p>
    <w:p w14:paraId="7CD3D1E3">
      <w:pPr>
        <w:rPr>
          <w:rFonts w:hint="eastAsia"/>
          <w:lang w:eastAsia="zh-CN"/>
        </w:rPr>
      </w:pPr>
      <w:r>
        <w:rPr>
          <w:rFonts w:hint="eastAsia"/>
          <w:lang w:eastAsia="zh-CN"/>
        </w:rPr>
        <w:t>当沙丁胺醇被吸入体内后，它直接作用于呼吸道的β2受体，触发一系列细胞内信号传导路径，最终导致钾离子通道开放和平滑肌细胞膜超极化，减少钙离子流入，使得平滑肌放松，呼吸道扩张。该药通常以气雾剂、粉剂等形式给药，便于患者根据需要自行使用。</w:t>
      </w:r>
    </w:p>
    <w:p w14:paraId="42AC53A7">
      <w:pPr>
        <w:rPr>
          <w:rFonts w:hint="eastAsia"/>
          <w:lang w:eastAsia="zh-CN"/>
        </w:rPr>
      </w:pPr>
    </w:p>
    <w:p w14:paraId="7F517EF0">
      <w:pPr>
        <w:rPr>
          <w:rFonts w:hint="eastAsia"/>
          <w:lang w:eastAsia="zh-CN"/>
        </w:rPr>
      </w:pPr>
    </w:p>
    <w:p w14:paraId="4D57F528">
      <w:pPr>
        <w:rPr>
          <w:rFonts w:hint="eastAsia"/>
          <w:lang w:eastAsia="zh-CN"/>
        </w:rPr>
      </w:pPr>
      <w:r>
        <w:rPr>
          <w:rFonts w:hint="eastAsia"/>
          <w:lang w:eastAsia="zh-CN"/>
        </w:rPr>
        <w:t>副作用与注意事项</w:t>
      </w:r>
    </w:p>
    <w:p w14:paraId="6A697CEE">
      <w:pPr>
        <w:rPr>
          <w:rFonts w:hint="eastAsia"/>
          <w:lang w:eastAsia="zh-CN"/>
        </w:rPr>
      </w:pPr>
      <w:r>
        <w:rPr>
          <w:rFonts w:hint="eastAsia"/>
          <w:lang w:eastAsia="zh-CN"/>
        </w:rPr>
        <w:t>尽管沙丁胺醇对治疗哮喘等疾病非常有效，但它也可能引起一些副作用，包括心跳加速、手抖、头痛等。长期或过量使用可能导致更严重的副作用，因此应在医生指导下合理使用。对于某些特定人群，如有心脏病史的患者，使用前应咨询专业医生，确保安全有效。</w:t>
      </w:r>
    </w:p>
    <w:p w14:paraId="39614F55">
      <w:pPr>
        <w:rPr>
          <w:rFonts w:hint="eastAsia"/>
          <w:lang w:eastAsia="zh-CN"/>
        </w:rPr>
      </w:pPr>
    </w:p>
    <w:p w14:paraId="59C8FD72">
      <w:pPr>
        <w:rPr>
          <w:rFonts w:hint="eastAsia"/>
          <w:lang w:eastAsia="zh-CN"/>
        </w:rPr>
      </w:pPr>
    </w:p>
    <w:p w14:paraId="7892570D">
      <w:pPr>
        <w:rPr>
          <w:rFonts w:hint="eastAsia"/>
          <w:lang w:eastAsia="zh-CN"/>
        </w:rPr>
      </w:pPr>
      <w:r>
        <w:rPr>
          <w:rFonts w:hint="eastAsia"/>
          <w:lang w:eastAsia="zh-CN"/>
        </w:rPr>
        <w:t>沙丁胺醇的重要性与发展前景</w:t>
      </w:r>
    </w:p>
    <w:p w14:paraId="0D0FBC80">
      <w:pPr>
        <w:rPr>
          <w:rFonts w:hint="eastAsia"/>
          <w:lang w:eastAsia="zh-CN"/>
        </w:rPr>
      </w:pPr>
      <w:r>
        <w:rPr>
          <w:rFonts w:hint="eastAsia"/>
          <w:lang w:eastAsia="zh-CN"/>
        </w:rPr>
        <w:t>随着环境污染加剧和生活方式的改变，哮喘和其他呼吸系统疾病的发病率呈上升趋势。沙丁胺醇作为这些疾病的紧急救援药物，在改善患者生活质量方面发挥着重要作用。未来，随着医学研究的深入和技术的进步，沙丁胺醇及其类似药物有望在提高疗效、降低副作用等方面取得新的突破，为全球数百万患者带来福音。</w:t>
      </w:r>
    </w:p>
    <w:p w14:paraId="32119F8E">
      <w:pPr>
        <w:rPr>
          <w:rFonts w:hint="eastAsia"/>
          <w:lang w:eastAsia="zh-CN"/>
        </w:rPr>
      </w:pPr>
    </w:p>
    <w:p w14:paraId="3B943DA7">
      <w:pPr>
        <w:rPr>
          <w:rFonts w:hint="eastAsia"/>
          <w:lang w:eastAsia="zh-CN"/>
        </w:rPr>
      </w:pPr>
    </w:p>
    <w:p w14:paraId="345D8684">
      <w:pPr>
        <w:rPr>
          <w:rFonts w:hint="eastAsia"/>
          <w:lang w:eastAsia="zh-CN"/>
        </w:rPr>
      </w:pPr>
      <w:r>
        <w:rPr>
          <w:rFonts w:hint="eastAsia"/>
          <w:lang w:eastAsia="zh-CN"/>
        </w:rPr>
        <w:t>最后的总结</w:t>
      </w:r>
    </w:p>
    <w:p w14:paraId="6BE09186">
      <w:pPr>
        <w:rPr>
          <w:rFonts w:hint="eastAsia"/>
          <w:lang w:eastAsia="zh-CN"/>
        </w:rPr>
      </w:pPr>
      <w:r>
        <w:rPr>
          <w:rFonts w:hint="eastAsia"/>
          <w:lang w:eastAsia="zh-CN"/>
        </w:rPr>
        <w:t>沙丁胺醇作为一种有效的支气管扩张剂，通过其独特的作用机制帮助无数患者缓解了哮喘和慢性阻塞性肺疾病的症状。了解其正确的拼音读法有助于更好地进行交流和学习。掌握有关沙丁胺醇的基本知识、作用机制、使用方法以及可能产生的副作用，对于正确、安全地使用这一药物至关重要。</w:t>
      </w:r>
    </w:p>
    <w:p w14:paraId="14B97018">
      <w:pPr>
        <w:rPr>
          <w:rFonts w:hint="eastAsia"/>
          <w:lang w:eastAsia="zh-CN"/>
        </w:rPr>
      </w:pPr>
    </w:p>
    <w:p w14:paraId="461CDFA5">
      <w:pPr>
        <w:rPr>
          <w:rFonts w:hint="eastAsia"/>
          <w:lang w:eastAsia="zh-CN"/>
        </w:rPr>
      </w:pPr>
      <w:r>
        <w:rPr>
          <w:rFonts w:hint="eastAsia"/>
          <w:lang w:eastAsia="zh-CN"/>
        </w:rPr>
        <w:t>本文是由懂得生活网（dongdeshenghuo.com）为大家创作</w:t>
      </w:r>
    </w:p>
    <w:p w14:paraId="0CCB3B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66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2025-10-14T03:37:40Z</dcterms:created>
  <cp:lastModifiedBy>Administrator</cp:lastModifiedBy>
  <dcterms:modified xsi:type="dcterms:W3CDTF">2025-10-14T03:37:40Z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5DD1D7363A2D4275A0244AC32859009C_12</vt:lpwstr>
  </property>
</Properties>
</file>