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079CE">
      <w:pPr>
        <w:rPr>
          <w:rFonts w:hint="eastAsia"/>
          <w:lang w:eastAsia="zh-CN"/>
        </w:rPr>
      </w:pPr>
      <w:bookmarkStart w:id="0" w:name="_GoBack"/>
      <w:bookmarkEnd w:id="0"/>
      <w:r>
        <w:rPr>
          <w:rFonts w:hint="eastAsia"/>
          <w:lang w:eastAsia="zh-CN"/>
        </w:rPr>
        <w:t>江城子·密州出猎的拼音版原文介绍</w:t>
      </w:r>
    </w:p>
    <w:p w14:paraId="0A242C49">
      <w:pPr>
        <w:rPr>
          <w:rFonts w:hint="eastAsia"/>
          <w:lang w:eastAsia="zh-CN"/>
        </w:rPr>
      </w:pPr>
      <w:r>
        <w:rPr>
          <w:rFonts w:hint="eastAsia"/>
          <w:lang w:eastAsia="zh-CN"/>
        </w:rPr>
        <w:t>《江城子·密州出猎》是北宋著名文学家苏轼创作的一首词。这首词通过描写作者在密州（今山东诸城）一次打猎的情景，展现了其豪迈不羁的性格和对生活的热爱。下面将给出这首词的拼音版原文，并对其内容进行简要介绍。</w:t>
      </w:r>
    </w:p>
    <w:p w14:paraId="324AA9BD">
      <w:pPr>
        <w:rPr>
          <w:rFonts w:hint="eastAsia"/>
          <w:lang w:eastAsia="zh-CN"/>
        </w:rPr>
      </w:pPr>
    </w:p>
    <w:p w14:paraId="64B07060">
      <w:pPr>
        <w:rPr>
          <w:rFonts w:hint="eastAsia"/>
          <w:lang w:eastAsia="zh-CN"/>
        </w:rPr>
      </w:pPr>
    </w:p>
    <w:p w14:paraId="6A6BA66E">
      <w:pPr>
        <w:rPr>
          <w:rFonts w:hint="eastAsia"/>
          <w:lang w:eastAsia="zh-CN"/>
        </w:rPr>
      </w:pPr>
      <w:r>
        <w:rPr>
          <w:rFonts w:hint="eastAsia"/>
          <w:lang w:eastAsia="zh-CN"/>
        </w:rPr>
        <w:t>拼音版原文展示</w:t>
      </w:r>
    </w:p>
    <w:p w14:paraId="6021EDA3">
      <w:pPr>
        <w:rPr>
          <w:rFonts w:hint="eastAsia"/>
          <w:lang w:eastAsia="zh-CN"/>
        </w:rPr>
      </w:pPr>
      <w:r>
        <w:rPr>
          <w:rFonts w:hint="eastAsia"/>
          <w:lang w:eastAsia="zh-CN"/>
        </w:rPr>
        <w:t xml:space="preserve">Jiāng chéng zǐ · Mì zhōu chū liè </w:t>
      </w:r>
    </w:p>
    <w:p w14:paraId="72F2473F">
      <w:pPr>
        <w:rPr>
          <w:rFonts w:hint="eastAsia"/>
          <w:lang w:eastAsia="zh-CN"/>
        </w:rPr>
      </w:pPr>
      <w:r>
        <w:rPr>
          <w:rFonts w:hint="eastAsia"/>
          <w:lang w:eastAsia="zh-CN"/>
        </w:rPr>
        <w:t>Lǎo fū liáo fā shào nián kuáng, zuǒ qiān huáng, yòu qīng cāng. Jǐn mào diāo qiú, qiān qí juàn píng gāng. Wèi bào jīn lán suí tài shǒu, qīn shè hǔ, kàn sūn láng.</w:t>
      </w:r>
    </w:p>
    <w:p w14:paraId="16D0FF02">
      <w:pPr>
        <w:rPr>
          <w:rFonts w:hint="eastAsia"/>
          <w:lang w:eastAsia="zh-CN"/>
        </w:rPr>
      </w:pPr>
    </w:p>
    <w:p w14:paraId="7AB17818">
      <w:pPr>
        <w:rPr>
          <w:rFonts w:hint="eastAsia"/>
          <w:lang w:eastAsia="zh-CN"/>
        </w:rPr>
      </w:pPr>
    </w:p>
    <w:p w14:paraId="5AA9D436">
      <w:pPr>
        <w:rPr>
          <w:rFonts w:hint="eastAsia"/>
          <w:lang w:eastAsia="zh-CN"/>
        </w:rPr>
      </w:pPr>
      <w:r>
        <w:rPr>
          <w:rFonts w:hint="eastAsia"/>
          <w:lang w:eastAsia="zh-CN"/>
        </w:rPr>
        <w:t>词作背景与意义解读</w:t>
      </w:r>
    </w:p>
    <w:p w14:paraId="36FC1C69">
      <w:pPr>
        <w:rPr>
          <w:rFonts w:hint="eastAsia"/>
          <w:lang w:eastAsia="zh-CN"/>
        </w:rPr>
      </w:pPr>
      <w:r>
        <w:rPr>
          <w:rFonts w:hint="eastAsia"/>
          <w:lang w:eastAsia="zh-CN"/>
        </w:rPr>
        <w:t>此词写于宋神宗熙宁八年（1075年），当时苏轼正在密州任知州。作品中充满了对自然美景的赞美和对个人英雄主义情怀的抒发。通过“老夫聊发少年狂”一句，苏轼表达了即便年岁渐长，心中依然怀有年轻时的激情与梦想。而“亲射虎，看孙郎”则借用了三国时期孙权射虎的故事，暗示自己亦有如此勇气与胆略。</w:t>
      </w:r>
    </w:p>
    <w:p w14:paraId="11028422">
      <w:pPr>
        <w:rPr>
          <w:rFonts w:hint="eastAsia"/>
          <w:lang w:eastAsia="zh-CN"/>
        </w:rPr>
      </w:pPr>
    </w:p>
    <w:p w14:paraId="619501C3">
      <w:pPr>
        <w:rPr>
          <w:rFonts w:hint="eastAsia"/>
          <w:lang w:eastAsia="zh-CN"/>
        </w:rPr>
      </w:pPr>
    </w:p>
    <w:p w14:paraId="37A1BF6A">
      <w:pPr>
        <w:rPr>
          <w:rFonts w:hint="eastAsia"/>
          <w:lang w:eastAsia="zh-CN"/>
        </w:rPr>
      </w:pPr>
      <w:r>
        <w:rPr>
          <w:rFonts w:hint="eastAsia"/>
          <w:lang w:eastAsia="zh-CN"/>
        </w:rPr>
        <w:t>艺术特色分析</w:t>
      </w:r>
    </w:p>
    <w:p w14:paraId="53F67CE2">
      <w:pPr>
        <w:rPr>
          <w:rFonts w:hint="eastAsia"/>
          <w:lang w:eastAsia="zh-CN"/>
        </w:rPr>
      </w:pPr>
      <w:r>
        <w:rPr>
          <w:rFonts w:hint="eastAsia"/>
          <w:lang w:eastAsia="zh-CN"/>
        </w:rPr>
        <w:t>在艺术表现上，《江城子·密州出猎》运用了丰富的意象和生动的语言，营造出一种既具豪放又不失细腻的情感氛围。词中通过描述狩猎场景中的细节，如骑马驰骋、追逐野兽等，不仅展示了作者高超的写作技巧，同时也反映出他对生活充满热情的态度。该词还巧妙地结合了叙事与抒情，使得整首词既有情节性又有深刻的思想内涵。</w:t>
      </w:r>
    </w:p>
    <w:p w14:paraId="1D5F990C">
      <w:pPr>
        <w:rPr>
          <w:rFonts w:hint="eastAsia"/>
          <w:lang w:eastAsia="zh-CN"/>
        </w:rPr>
      </w:pPr>
    </w:p>
    <w:p w14:paraId="78AAC446">
      <w:pPr>
        <w:rPr>
          <w:rFonts w:hint="eastAsia"/>
          <w:lang w:eastAsia="zh-CN"/>
        </w:rPr>
      </w:pPr>
    </w:p>
    <w:p w14:paraId="56129B8D">
      <w:pPr>
        <w:rPr>
          <w:rFonts w:hint="eastAsia"/>
          <w:lang w:eastAsia="zh-CN"/>
        </w:rPr>
      </w:pPr>
      <w:r>
        <w:rPr>
          <w:rFonts w:hint="eastAsia"/>
          <w:lang w:eastAsia="zh-CN"/>
        </w:rPr>
        <w:t>文化价值与影响</w:t>
      </w:r>
    </w:p>
    <w:p w14:paraId="325E7E3A">
      <w:pPr>
        <w:rPr>
          <w:rFonts w:hint="eastAsia"/>
          <w:lang w:eastAsia="zh-CN"/>
        </w:rPr>
      </w:pPr>
      <w:r>
        <w:rPr>
          <w:rFonts w:hint="eastAsia"/>
          <w:lang w:eastAsia="zh-CN"/>
        </w:rPr>
        <w:t>作为宋代文学宝库中的璀璨明珠，《江城子·密州出猎》不仅是研究苏轼个人思想变化的重要资料，也为后人了解宋代社会风俗提供了宝贵的视角。它所体现出来的乐观向上精神至今仍激励着无数读者，在中华文化史上占有重要地位。通过对这首词的学习，我们不仅能领略到古代文人的风采，也能从中汲取积极向上的力量。</w:t>
      </w:r>
    </w:p>
    <w:p w14:paraId="1BB8F003">
      <w:pPr>
        <w:rPr>
          <w:rFonts w:hint="eastAsia"/>
          <w:lang w:eastAsia="zh-CN"/>
        </w:rPr>
      </w:pPr>
    </w:p>
    <w:p w14:paraId="55524AD3">
      <w:pPr>
        <w:rPr>
          <w:rFonts w:hint="eastAsia"/>
          <w:lang w:eastAsia="zh-CN"/>
        </w:rPr>
      </w:pPr>
      <w:r>
        <w:rPr>
          <w:rFonts w:hint="eastAsia"/>
          <w:lang w:eastAsia="zh-CN"/>
        </w:rPr>
        <w:t>本文是由懂得生活网（dongdeshenghuo.com）为大家创作</w:t>
      </w:r>
    </w:p>
    <w:p w14:paraId="6F573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2025-10-13T15:15:45Z</dcterms:created>
  <cp:lastModifiedBy>Administrator</cp:lastModifiedBy>
  <dcterms:modified xsi:type="dcterms:W3CDTF">2025-10-13T15:15:46Z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92154CAE4D5343B49465B324C6E55931_12</vt:lpwstr>
  </property>
</Properties>
</file>