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3FFA1">
      <w:pPr>
        <w:rPr>
          <w:rFonts w:hint="eastAsia"/>
          <w:lang w:eastAsia="zh-CN"/>
        </w:rPr>
      </w:pPr>
      <w:bookmarkStart w:id="0" w:name="_GoBack"/>
      <w:bookmarkEnd w:id="0"/>
      <w:r>
        <w:rPr>
          <w:rFonts w:hint="eastAsia"/>
          <w:lang w:eastAsia="zh-CN"/>
        </w:rPr>
        <w:t>核舟记得拼音：一段文化的传承与创新</w:t>
      </w:r>
    </w:p>
    <w:p w14:paraId="0ADEBC82">
      <w:pPr>
        <w:rPr>
          <w:rFonts w:hint="eastAsia"/>
          <w:lang w:eastAsia="zh-CN"/>
        </w:rPr>
      </w:pPr>
      <w:r>
        <w:rPr>
          <w:rFonts w:hint="eastAsia"/>
          <w:lang w:eastAsia="zh-CN"/>
        </w:rPr>
        <w:t>在中华文化的浩瀚海洋中，有一项技艺以其独特的艺术魅力和深厚的文化底蕴而独树一帜——那就是核舟雕刻。核舟记，作为这一领域的代表作之一，不仅展示了工匠们超凡的技艺，更是对古代文学作品《核舟记》的一次致敬。然而，“核舟记得拼音”这一标题则为我们提供了一个全新的视角，让我们从文字的声音出发，探索这项传统艺术背后的故事。</w:t>
      </w:r>
    </w:p>
    <w:p w14:paraId="231CF728">
      <w:pPr>
        <w:rPr>
          <w:rFonts w:hint="eastAsia"/>
          <w:lang w:eastAsia="zh-CN"/>
        </w:rPr>
      </w:pPr>
    </w:p>
    <w:p w14:paraId="23A70041">
      <w:pPr>
        <w:rPr>
          <w:rFonts w:hint="eastAsia"/>
          <w:lang w:eastAsia="zh-CN"/>
        </w:rPr>
      </w:pPr>
    </w:p>
    <w:p w14:paraId="2AE1C392">
      <w:pPr>
        <w:rPr>
          <w:rFonts w:hint="eastAsia"/>
          <w:lang w:eastAsia="zh-CN"/>
        </w:rPr>
      </w:pPr>
      <w:r>
        <w:rPr>
          <w:rFonts w:hint="eastAsia"/>
          <w:lang w:eastAsia="zh-CN"/>
        </w:rPr>
        <w:t>核舟雕刻的艺术起源与发展</w:t>
      </w:r>
    </w:p>
    <w:p w14:paraId="3B35A9B3">
      <w:pPr>
        <w:rPr>
          <w:rFonts w:hint="eastAsia"/>
          <w:lang w:eastAsia="zh-CN"/>
        </w:rPr>
      </w:pPr>
      <w:r>
        <w:rPr>
          <w:rFonts w:hint="eastAsia"/>
          <w:lang w:eastAsia="zh-CN"/>
        </w:rPr>
        <w:t>核舟雕刻起源于中国古代，它是一种以桃核、杏核等果核为材料进行雕刻的手工艺。这些小巧精致的作品往往承载着丰富的文化信息，如历史故事、人物肖像乃至诗词歌赋。随着时间的发展，核舟雕刻逐渐演变成一种高度专业化的艺术形式，吸引了无数爱好者的目光。而“得拼音”，则是现代汉语注音体系的代称，通过拼音，人们可以更容易地学习和记忆汉字的发音，这无疑为古老文化的传播提供了新的途径。</w:t>
      </w:r>
    </w:p>
    <w:p w14:paraId="45103DA8">
      <w:pPr>
        <w:rPr>
          <w:rFonts w:hint="eastAsia"/>
          <w:lang w:eastAsia="zh-CN"/>
        </w:rPr>
      </w:pPr>
    </w:p>
    <w:p w14:paraId="71FA370B">
      <w:pPr>
        <w:rPr>
          <w:rFonts w:hint="eastAsia"/>
          <w:lang w:eastAsia="zh-CN"/>
        </w:rPr>
      </w:pPr>
    </w:p>
    <w:p w14:paraId="26ACE93A">
      <w:pPr>
        <w:rPr>
          <w:rFonts w:hint="eastAsia"/>
          <w:lang w:eastAsia="zh-CN"/>
        </w:rPr>
      </w:pPr>
      <w:r>
        <w:rPr>
          <w:rFonts w:hint="eastAsia"/>
          <w:lang w:eastAsia="zh-CN"/>
        </w:rPr>
        <w:t>拼音在文化传播中的作用</w:t>
      </w:r>
    </w:p>
    <w:p w14:paraId="14668147">
      <w:pPr>
        <w:rPr>
          <w:rFonts w:hint="eastAsia"/>
          <w:lang w:eastAsia="zh-CN"/>
        </w:rPr>
      </w:pPr>
      <w:r>
        <w:rPr>
          <w:rFonts w:hint="eastAsia"/>
          <w:lang w:eastAsia="zh-CN"/>
        </w:rPr>
        <w:t>拼音作为一种工具，在教育、出版、传媒等多个领域发挥着重要作用。特别是在对外汉语教学中，拼音帮助了无数外国友人迈出了学习中文的第一步。将“核舟记”的内容转化为拼音版，不仅可以增加其趣味性，还可以让那些正在学习中文的人们更轻松地接触到这部经典之作，从而促进文化交流。</w:t>
      </w:r>
    </w:p>
    <w:p w14:paraId="35F4FEE4">
      <w:pPr>
        <w:rPr>
          <w:rFonts w:hint="eastAsia"/>
          <w:lang w:eastAsia="zh-CN"/>
        </w:rPr>
      </w:pPr>
    </w:p>
    <w:p w14:paraId="17D92B23">
      <w:pPr>
        <w:rPr>
          <w:rFonts w:hint="eastAsia"/>
          <w:lang w:eastAsia="zh-CN"/>
        </w:rPr>
      </w:pPr>
    </w:p>
    <w:p w14:paraId="7F715F52">
      <w:pPr>
        <w:rPr>
          <w:rFonts w:hint="eastAsia"/>
          <w:lang w:eastAsia="zh-CN"/>
        </w:rPr>
      </w:pPr>
      <w:r>
        <w:rPr>
          <w:rFonts w:hint="eastAsia"/>
          <w:lang w:eastAsia="zh-CN"/>
        </w:rPr>
        <w:t>核舟雕刻与现代技术的结合</w:t>
      </w:r>
    </w:p>
    <w:p w14:paraId="4E35292E">
      <w:pPr>
        <w:rPr>
          <w:rFonts w:hint="eastAsia"/>
          <w:lang w:eastAsia="zh-CN"/>
        </w:rPr>
      </w:pPr>
      <w:r>
        <w:rPr>
          <w:rFonts w:hint="eastAsia"/>
          <w:lang w:eastAsia="zh-CN"/>
        </w:rPr>
        <w:t>随着科技的进步，传统的核舟雕刻艺术也开始尝试与现代技术相结合。例如，3D打印技术的应用使得制作更加精细复杂的核舟成为可能；而互联网平台则为核舟雕刻品的展示与销售开辟了新渠道。与此利用多媒体手段推广“核舟记得拼音”，如制作成动画或互动游戏，可以让更多年轻人了解并喜爱上这项传统文化。</w:t>
      </w:r>
    </w:p>
    <w:p w14:paraId="2B7C7CCD">
      <w:pPr>
        <w:rPr>
          <w:rFonts w:hint="eastAsia"/>
          <w:lang w:eastAsia="zh-CN"/>
        </w:rPr>
      </w:pPr>
    </w:p>
    <w:p w14:paraId="03B960AD">
      <w:pPr>
        <w:rPr>
          <w:rFonts w:hint="eastAsia"/>
          <w:lang w:eastAsia="zh-CN"/>
        </w:rPr>
      </w:pPr>
    </w:p>
    <w:p w14:paraId="50EE93F6">
      <w:pPr>
        <w:rPr>
          <w:rFonts w:hint="eastAsia"/>
          <w:lang w:eastAsia="zh-CN"/>
        </w:rPr>
      </w:pPr>
      <w:r>
        <w:rPr>
          <w:rFonts w:hint="eastAsia"/>
          <w:lang w:eastAsia="zh-CN"/>
        </w:rPr>
        <w:t>最后的总结：传统与现代的对话</w:t>
      </w:r>
    </w:p>
    <w:p w14:paraId="78A175B7">
      <w:pPr>
        <w:rPr>
          <w:rFonts w:hint="eastAsia"/>
          <w:lang w:eastAsia="zh-CN"/>
        </w:rPr>
      </w:pPr>
      <w:r>
        <w:rPr>
          <w:rFonts w:hint="eastAsia"/>
          <w:lang w:eastAsia="zh-CN"/>
        </w:rPr>
        <w:t>“核舟记得拼音”不仅是对一项古老技艺的纪念，也是传统与现代对话的一个缩影。在这个快节奏的时代里，如何让传统文化焕发出新的活力，是每一个文化工作者都需要思考的问题。通过创新的方式传承和发展，我们相信核舟雕刻这一珍贵的文化遗产定能在未来绽放出更加璀璨的光芒。</w:t>
      </w:r>
    </w:p>
    <w:p w14:paraId="717B4F95">
      <w:pPr>
        <w:rPr>
          <w:rFonts w:hint="eastAsia"/>
          <w:lang w:eastAsia="zh-CN"/>
        </w:rPr>
      </w:pPr>
    </w:p>
    <w:p w14:paraId="2EA70674">
      <w:pPr>
        <w:rPr>
          <w:rFonts w:hint="eastAsia"/>
          <w:lang w:eastAsia="zh-CN"/>
        </w:rPr>
      </w:pPr>
      <w:r>
        <w:rPr>
          <w:rFonts w:hint="eastAsia"/>
          <w:lang w:eastAsia="zh-CN"/>
        </w:rPr>
        <w:t>本文是由懂得生活网（dongdeshenghuo.com）为大家创作</w:t>
      </w:r>
    </w:p>
    <w:p w14:paraId="662251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27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2025-10-06T06:50:21Z</dcterms:created>
  <cp:lastModifiedBy>Administrator</cp:lastModifiedBy>
  <dcterms:modified xsi:type="dcterms:W3CDTF">2025-10-06T06:50:21Z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ABBA98D400554AA59E1153AE469E5BF7_12</vt:lpwstr>
  </property>
</Properties>
</file>