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99AEB">
      <w:pPr>
        <w:rPr>
          <w:rFonts w:hint="eastAsia"/>
          <w:lang w:eastAsia="zh-CN"/>
        </w:rPr>
      </w:pPr>
      <w:bookmarkStart w:id="0" w:name="_GoBack"/>
      <w:bookmarkEnd w:id="0"/>
      <w:r>
        <w:rPr>
          <w:rFonts w:hint="eastAsia"/>
          <w:lang w:eastAsia="zh-CN"/>
        </w:rPr>
        <w:t>晒谷场的拼音怎么写的</w:t>
      </w:r>
    </w:p>
    <w:p w14:paraId="70A1702A">
      <w:pPr>
        <w:rPr>
          <w:rFonts w:hint="eastAsia"/>
          <w:lang w:eastAsia="zh-CN"/>
        </w:rPr>
      </w:pPr>
      <w:r>
        <w:rPr>
          <w:rFonts w:hint="eastAsia"/>
          <w:lang w:eastAsia="zh-CN"/>
        </w:rPr>
        <w:t>晒谷场，在汉语中的拼音是“shài gǔ chǎng”。这个词汇由三个汉字组成，每个字都有其独特的含义和发音。“晒”（shài）意味着将物品置于阳光下晾晒；“谷”（gǔ）通常指的是稻谷等农作物；“场”（chǎng）表示一个开阔的空间或场地。因此，这三个字合在一起描述的是一个用于晾晒稻谷或其他粮食作物的地方。</w:t>
      </w:r>
    </w:p>
    <w:p w14:paraId="79D922BC">
      <w:pPr>
        <w:rPr>
          <w:rFonts w:hint="eastAsia"/>
          <w:lang w:eastAsia="zh-CN"/>
        </w:rPr>
      </w:pPr>
    </w:p>
    <w:p w14:paraId="6A92EE48">
      <w:pPr>
        <w:rPr>
          <w:rFonts w:hint="eastAsia"/>
          <w:lang w:eastAsia="zh-CN"/>
        </w:rPr>
      </w:pPr>
    </w:p>
    <w:p w14:paraId="68FD3EF4">
      <w:pPr>
        <w:rPr>
          <w:rFonts w:hint="eastAsia"/>
          <w:lang w:eastAsia="zh-CN"/>
        </w:rPr>
      </w:pPr>
      <w:r>
        <w:rPr>
          <w:rFonts w:hint="eastAsia"/>
          <w:lang w:eastAsia="zh-CN"/>
        </w:rPr>
        <w:t>晒谷场的历史与文化背景</w:t>
      </w:r>
    </w:p>
    <w:p w14:paraId="0FFDB474">
      <w:pPr>
        <w:rPr>
          <w:rFonts w:hint="eastAsia"/>
          <w:lang w:eastAsia="zh-CN"/>
        </w:rPr>
      </w:pPr>
      <w:r>
        <w:rPr>
          <w:rFonts w:hint="eastAsia"/>
          <w:lang w:eastAsia="zh-CN"/>
        </w:rPr>
        <w:t>在中国的农村地区，晒谷场有着悠久的历史和深厚的文化底蕴。在过去，晒谷场不仅是农民晾晒收获的粮食的重要场所，也是社区活动和社会交往的核心地带。在这里，村民们可以交流农事经验、分享生活故事，甚至举办一些小型的庆祝活动。随着时代的发展，尽管现代化农业技术和设备逐渐普及，但晒谷场依然是许多农村社区不可或缺的一部分。</w:t>
      </w:r>
    </w:p>
    <w:p w14:paraId="232E7B8D">
      <w:pPr>
        <w:rPr>
          <w:rFonts w:hint="eastAsia"/>
          <w:lang w:eastAsia="zh-CN"/>
        </w:rPr>
      </w:pPr>
    </w:p>
    <w:p w14:paraId="50BBCF1B">
      <w:pPr>
        <w:rPr>
          <w:rFonts w:hint="eastAsia"/>
          <w:lang w:eastAsia="zh-CN"/>
        </w:rPr>
      </w:pPr>
    </w:p>
    <w:p w14:paraId="1E66D7C1">
      <w:pPr>
        <w:rPr>
          <w:rFonts w:hint="eastAsia"/>
          <w:lang w:eastAsia="zh-CN"/>
        </w:rPr>
      </w:pPr>
      <w:r>
        <w:rPr>
          <w:rFonts w:hint="eastAsia"/>
          <w:lang w:eastAsia="zh-CN"/>
        </w:rPr>
        <w:t>晒谷场的功能与用途</w:t>
      </w:r>
    </w:p>
    <w:p w14:paraId="30477A17">
      <w:pPr>
        <w:rPr>
          <w:rFonts w:hint="eastAsia"/>
          <w:lang w:eastAsia="zh-CN"/>
        </w:rPr>
      </w:pPr>
      <w:r>
        <w:rPr>
          <w:rFonts w:hint="eastAsia"/>
          <w:lang w:eastAsia="zh-CN"/>
        </w:rPr>
        <w:t>除了晾晒粮食这一主要功能外，晒谷场还具有多种其他用途。例如，在丰收季节之外，它可以用作临时的集会地点，或是孩子们玩耍的游戏场。晒谷场有时也被用来晾晒其他农产品，如辣椒、花生等，以便更好地保存这些作物。在特定情况下，晒谷场还可以作为紧急避难所，为村民提供临时的安全保障。</w:t>
      </w:r>
    </w:p>
    <w:p w14:paraId="0CBB929F">
      <w:pPr>
        <w:rPr>
          <w:rFonts w:hint="eastAsia"/>
          <w:lang w:eastAsia="zh-CN"/>
        </w:rPr>
      </w:pPr>
    </w:p>
    <w:p w14:paraId="0A5A7F89">
      <w:pPr>
        <w:rPr>
          <w:rFonts w:hint="eastAsia"/>
          <w:lang w:eastAsia="zh-CN"/>
        </w:rPr>
      </w:pPr>
    </w:p>
    <w:p w14:paraId="7BB2397D">
      <w:pPr>
        <w:rPr>
          <w:rFonts w:hint="eastAsia"/>
          <w:lang w:eastAsia="zh-CN"/>
        </w:rPr>
      </w:pPr>
      <w:r>
        <w:rPr>
          <w:rFonts w:hint="eastAsia"/>
          <w:lang w:eastAsia="zh-CN"/>
        </w:rPr>
        <w:t>现代晒谷场的变化与发展</w:t>
      </w:r>
    </w:p>
    <w:p w14:paraId="66F01B4F">
      <w:pPr>
        <w:rPr>
          <w:rFonts w:hint="eastAsia"/>
          <w:lang w:eastAsia="zh-CN"/>
        </w:rPr>
      </w:pPr>
      <w:r>
        <w:rPr>
          <w:rFonts w:hint="eastAsia"/>
          <w:lang w:eastAsia="zh-CN"/>
        </w:rPr>
        <w:t>进入21世纪以来，随着农业科技的进步以及农村经济结构的变化，传统意义上的晒谷场正在经历一系列变革。一方面，新型晾晒技术的应用减少了对传统晒谷场的依赖；另一方面，部分地区的晒谷场被改造成了多功能公共空间，既保留了原有的晾晒功能，又增加了休闲娱乐等新元素。这种变化不仅反映了农村生活方式的变迁，也体现了现代农业发展的趋势。</w:t>
      </w:r>
    </w:p>
    <w:p w14:paraId="636B39AA">
      <w:pPr>
        <w:rPr>
          <w:rFonts w:hint="eastAsia"/>
          <w:lang w:eastAsia="zh-CN"/>
        </w:rPr>
      </w:pPr>
    </w:p>
    <w:p w14:paraId="1D28A52C">
      <w:pPr>
        <w:rPr>
          <w:rFonts w:hint="eastAsia"/>
          <w:lang w:eastAsia="zh-CN"/>
        </w:rPr>
      </w:pPr>
    </w:p>
    <w:p w14:paraId="0E7429A6">
      <w:pPr>
        <w:rPr>
          <w:rFonts w:hint="eastAsia"/>
          <w:lang w:eastAsia="zh-CN"/>
        </w:rPr>
      </w:pPr>
      <w:r>
        <w:rPr>
          <w:rFonts w:hint="eastAsia"/>
          <w:lang w:eastAsia="zh-CN"/>
        </w:rPr>
        <w:t>晒谷场在当代社会的意义</w:t>
      </w:r>
    </w:p>
    <w:p w14:paraId="6D0FB9BF">
      <w:pPr>
        <w:rPr>
          <w:rFonts w:hint="eastAsia"/>
          <w:lang w:eastAsia="zh-CN"/>
        </w:rPr>
      </w:pPr>
      <w:r>
        <w:rPr>
          <w:rFonts w:hint="eastAsia"/>
          <w:lang w:eastAsia="zh-CN"/>
        </w:rPr>
        <w:t>即便是在今天，晒谷场仍然承载着重要的社会和文化价值。它是连接过去与现在的纽带，帮助人们记住那些传统的农耕方式和乡村生活的美好记忆。晒谷场也在不断地适应现代社会的需求，通过创新和转型，继续在农村社区中发挥重要作用。无论形式如何改变，晒谷场始终是乡村生活中一道独特而美丽的风景线。</w:t>
      </w:r>
    </w:p>
    <w:p w14:paraId="5474CCD5">
      <w:pPr>
        <w:rPr>
          <w:rFonts w:hint="eastAsia"/>
          <w:lang w:eastAsia="zh-CN"/>
        </w:rPr>
      </w:pPr>
    </w:p>
    <w:p w14:paraId="0DB92A19">
      <w:pPr>
        <w:rPr>
          <w:rFonts w:hint="eastAsia"/>
          <w:lang w:eastAsia="zh-CN"/>
        </w:rPr>
      </w:pPr>
      <w:r>
        <w:rPr>
          <w:rFonts w:hint="eastAsia"/>
          <w:lang w:eastAsia="zh-CN"/>
        </w:rPr>
        <w:t>本文是由懂得生活网（dongdeshenghuo.com）为大家创作</w:t>
      </w:r>
    </w:p>
    <w:p w14:paraId="700264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4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2025-10-14T03:36:29Z</dcterms:created>
  <cp:lastModifiedBy>Administrator</cp:lastModifiedBy>
  <dcterms:modified xsi:type="dcterms:W3CDTF">2025-10-14T03:36:29Z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C96D9531847A410482166B58148F85BF_12</vt:lpwstr>
  </property>
</Properties>
</file>