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7CBF1">
      <w:pPr>
        <w:rPr>
          <w:rFonts w:hint="eastAsia"/>
          <w:lang w:eastAsia="zh-CN"/>
        </w:rPr>
      </w:pPr>
      <w:bookmarkStart w:id="0" w:name="_GoBack"/>
      <w:bookmarkEnd w:id="0"/>
      <w:r>
        <w:rPr>
          <w:rFonts w:hint="eastAsia"/>
          <w:lang w:eastAsia="zh-CN"/>
        </w:rPr>
        <w:t>拼音的重要性与现状</w:t>
      </w:r>
    </w:p>
    <w:p w14:paraId="7470A065">
      <w:pPr>
        <w:rPr>
          <w:rFonts w:hint="eastAsia"/>
          <w:lang w:eastAsia="zh-CN"/>
        </w:rPr>
      </w:pPr>
      <w:r>
        <w:rPr>
          <w:rFonts w:hint="eastAsia"/>
          <w:lang w:eastAsia="zh-CN"/>
        </w:rPr>
        <w:t>拼音作为汉字的一种表音工具，自上世纪50年代正式推广以来，在中国教育、文化传播以及国际交流中扮演了不可或缺的角色。它不仅帮助学习者跨越了汉字书写的高门槛，而且成为了汉语非母语学习者的入门钥匙。然而，随着科技的发展和输入方式的多样化，拼音的地位似乎正面临着前所未有的挑战。</w:t>
      </w:r>
    </w:p>
    <w:p w14:paraId="218F738F">
      <w:pPr>
        <w:rPr>
          <w:rFonts w:hint="eastAsia"/>
          <w:lang w:eastAsia="zh-CN"/>
        </w:rPr>
      </w:pPr>
    </w:p>
    <w:p w14:paraId="6D8448B2">
      <w:pPr>
        <w:rPr>
          <w:rFonts w:hint="eastAsia"/>
          <w:lang w:eastAsia="zh-CN"/>
        </w:rPr>
      </w:pPr>
    </w:p>
    <w:p w14:paraId="1F7A904B">
      <w:pPr>
        <w:rPr>
          <w:rFonts w:hint="eastAsia"/>
          <w:lang w:eastAsia="zh-CN"/>
        </w:rPr>
      </w:pPr>
      <w:r>
        <w:rPr>
          <w:rFonts w:hint="eastAsia"/>
          <w:lang w:eastAsia="zh-CN"/>
        </w:rPr>
        <w:t>拼音在日常生活中的使用变化</w:t>
      </w:r>
    </w:p>
    <w:p w14:paraId="393DC49D">
      <w:pPr>
        <w:rPr>
          <w:rFonts w:hint="eastAsia"/>
          <w:lang w:eastAsia="zh-CN"/>
        </w:rPr>
      </w:pPr>
      <w:r>
        <w:rPr>
          <w:rFonts w:hint="eastAsia"/>
          <w:lang w:eastAsia="zh-CN"/>
        </w:rPr>
        <w:t>过去，无论是书写信件还是记录笔记，拼音都是人们转换思维为文字的重要桥梁。但随着智能设备的普及，语音输入、手写识别等技术日益成熟，越来越多的人开始依赖这些更为直接的方式进行信息录入。拼音作为一种中间媒介的作用逐渐被削弱。社交软件中表情符号和网络用语的流行也进一步减少了拼音乃至文字的使用频率。</w:t>
      </w:r>
    </w:p>
    <w:p w14:paraId="5CD3DAD0">
      <w:pPr>
        <w:rPr>
          <w:rFonts w:hint="eastAsia"/>
          <w:lang w:eastAsia="zh-CN"/>
        </w:rPr>
      </w:pPr>
    </w:p>
    <w:p w14:paraId="2F12E9F7">
      <w:pPr>
        <w:rPr>
          <w:rFonts w:hint="eastAsia"/>
          <w:lang w:eastAsia="zh-CN"/>
        </w:rPr>
      </w:pPr>
    </w:p>
    <w:p w14:paraId="6761DD2A">
      <w:pPr>
        <w:rPr>
          <w:rFonts w:hint="eastAsia"/>
          <w:lang w:eastAsia="zh-CN"/>
        </w:rPr>
      </w:pPr>
      <w:r>
        <w:rPr>
          <w:rFonts w:hint="eastAsia"/>
          <w:lang w:eastAsia="zh-CN"/>
        </w:rPr>
        <w:t>拼音教学面临的挑战</w:t>
      </w:r>
    </w:p>
    <w:p w14:paraId="0C12B0BE">
      <w:pPr>
        <w:rPr>
          <w:rFonts w:hint="eastAsia"/>
          <w:lang w:eastAsia="zh-CN"/>
        </w:rPr>
      </w:pPr>
      <w:r>
        <w:rPr>
          <w:rFonts w:hint="eastAsia"/>
          <w:lang w:eastAsia="zh-CN"/>
        </w:rPr>
        <w:t>在学校教育中，尽管拼音仍然是小学语文教育的基础部分，但其重要性在某种程度上被边缘化。学生们更倾向于快速掌握能够立即用于电子设备的技能，而非深入理解拼音规则。这导致拼音教学质量参差不齐，学生对拼音的兴趣和掌握程度也随之下降。教师们在尝试激发学生对拼音的兴趣时面临巨大挑战，因为传统的教学方法难以适应现代社会快节奏的学习需求。</w:t>
      </w:r>
    </w:p>
    <w:p w14:paraId="14C9ADB4">
      <w:pPr>
        <w:rPr>
          <w:rFonts w:hint="eastAsia"/>
          <w:lang w:eastAsia="zh-CN"/>
        </w:rPr>
      </w:pPr>
    </w:p>
    <w:p w14:paraId="7BDDB0F5">
      <w:pPr>
        <w:rPr>
          <w:rFonts w:hint="eastAsia"/>
          <w:lang w:eastAsia="zh-CN"/>
        </w:rPr>
      </w:pPr>
    </w:p>
    <w:p w14:paraId="6022458D">
      <w:pPr>
        <w:rPr>
          <w:rFonts w:hint="eastAsia"/>
          <w:lang w:eastAsia="zh-CN"/>
        </w:rPr>
      </w:pPr>
      <w:r>
        <w:rPr>
          <w:rFonts w:hint="eastAsia"/>
          <w:lang w:eastAsia="zh-CN"/>
        </w:rPr>
        <w:t>拼音在未来文化传承中的角色</w:t>
      </w:r>
    </w:p>
    <w:p w14:paraId="7849DC18">
      <w:pPr>
        <w:rPr>
          <w:rFonts w:hint="eastAsia"/>
          <w:lang w:eastAsia="zh-CN"/>
        </w:rPr>
      </w:pPr>
      <w:r>
        <w:rPr>
          <w:rFonts w:hint="eastAsia"/>
          <w:lang w:eastAsia="zh-CN"/>
        </w:rPr>
        <w:t>面对拼音作用减弱的趋势，如何保持其在文化传承中的地位成为一个重要课题。拼音不仅是连接现代汉语与古代经典文学的纽带，也是促进汉语在全球范围内传播的关键因素之一。通过创新教学方法和技术手段，如开发互动性强的拼音学习应用程序，可以重新激发人们对拼音的兴趣，增强其在新一代学习者中的影响力。</w:t>
      </w:r>
    </w:p>
    <w:p w14:paraId="0CF9C371">
      <w:pPr>
        <w:rPr>
          <w:rFonts w:hint="eastAsia"/>
          <w:lang w:eastAsia="zh-CN"/>
        </w:rPr>
      </w:pPr>
    </w:p>
    <w:p w14:paraId="3FE40E0A">
      <w:pPr>
        <w:rPr>
          <w:rFonts w:hint="eastAsia"/>
          <w:lang w:eastAsia="zh-CN"/>
        </w:rPr>
      </w:pPr>
    </w:p>
    <w:p w14:paraId="765C9674">
      <w:pPr>
        <w:rPr>
          <w:rFonts w:hint="eastAsia"/>
          <w:lang w:eastAsia="zh-CN"/>
        </w:rPr>
      </w:pPr>
      <w:r>
        <w:rPr>
          <w:rFonts w:hint="eastAsia"/>
          <w:lang w:eastAsia="zh-CN"/>
        </w:rPr>
        <w:t>最后的总结：拼音的价值不应被忽视</w:t>
      </w:r>
    </w:p>
    <w:p w14:paraId="0BA808E8">
      <w:pPr>
        <w:rPr>
          <w:rFonts w:hint="eastAsia"/>
          <w:lang w:eastAsia="zh-CN"/>
        </w:rPr>
      </w:pPr>
      <w:r>
        <w:rPr>
          <w:rFonts w:hint="eastAsia"/>
          <w:lang w:eastAsia="zh-CN"/>
        </w:rPr>
        <w:t>尽管拼音在日常生活中使用的频率有所下降，但它对于语言学习、文化交流等方面的重要性仍然不可忽视。作为连接不同文化和语言背景人群的桥梁，拼音依旧有着巨大的潜力等待挖掘。我们应该重视并持续探索如何让这一古老而又现代的工具焕发新的生机，以适应不断变化的社会需求。</w:t>
      </w:r>
    </w:p>
    <w:p w14:paraId="59DE540E">
      <w:pPr>
        <w:rPr>
          <w:rFonts w:hint="eastAsia"/>
          <w:lang w:eastAsia="zh-CN"/>
        </w:rPr>
      </w:pPr>
    </w:p>
    <w:p w14:paraId="5C83BB5A">
      <w:pPr>
        <w:rPr>
          <w:rFonts w:hint="eastAsia"/>
          <w:lang w:eastAsia="zh-CN"/>
        </w:rPr>
      </w:pPr>
      <w:r>
        <w:rPr>
          <w:rFonts w:hint="eastAsia"/>
          <w:lang w:eastAsia="zh-CN"/>
        </w:rPr>
        <w:t>本文是由懂得生活网（dongdeshenghuo.com）为大家创作</w:t>
      </w:r>
    </w:p>
    <w:p w14:paraId="33467A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2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2025-10-14T03:12:25Z</dcterms:created>
  <cp:lastModifiedBy>Administrator</cp:lastModifiedBy>
  <dcterms:modified xsi:type="dcterms:W3CDTF">2025-10-14T03:12:25Z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D5A00FFD9E7C45FDA61D0BA957BB2052_12</vt:lpwstr>
  </property>
</Properties>
</file>