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CD5DE">
      <w:pPr>
        <w:rPr>
          <w:rFonts w:hint="eastAsia"/>
          <w:lang w:eastAsia="zh-CN"/>
        </w:rPr>
      </w:pPr>
      <w:bookmarkStart w:id="0" w:name="_GoBack"/>
      <w:bookmarkEnd w:id="0"/>
      <w:r>
        <w:rPr>
          <w:rFonts w:hint="eastAsia"/>
          <w:lang w:eastAsia="zh-CN"/>
        </w:rPr>
        <w:t>拼音自动生成工具</w:t>
      </w:r>
    </w:p>
    <w:p w14:paraId="4B42E182">
      <w:pPr>
        <w:rPr>
          <w:rFonts w:hint="eastAsia"/>
          <w:lang w:eastAsia="zh-CN"/>
        </w:rPr>
      </w:pPr>
      <w:r>
        <w:rPr>
          <w:rFonts w:hint="eastAsia"/>
          <w:lang w:eastAsia="zh-CN"/>
        </w:rPr>
        <w:t>随着信息技术的不断发展，拼音自动生成工具在日常生活和工作中变得越来越重要。这类工具的主要功能是将汉字自动转换为对应的拼音，广泛应用于教育、出版、语言学习以及程序开发等多个领域。无论是小学生学习发音，还是开发者处理中文数据，拼音自动生成工具都能显著提升效率。</w:t>
      </w:r>
    </w:p>
    <w:p w14:paraId="5E9CBBA4">
      <w:pPr>
        <w:rPr>
          <w:rFonts w:hint="eastAsia"/>
          <w:lang w:eastAsia="zh-CN"/>
        </w:rPr>
      </w:pPr>
    </w:p>
    <w:p w14:paraId="2F918360">
      <w:pPr>
        <w:rPr>
          <w:rFonts w:hint="eastAsia"/>
          <w:lang w:eastAsia="zh-CN"/>
        </w:rPr>
      </w:pPr>
    </w:p>
    <w:p w14:paraId="45AD86F3">
      <w:pPr>
        <w:rPr>
          <w:rFonts w:hint="eastAsia"/>
          <w:lang w:eastAsia="zh-CN"/>
        </w:rPr>
      </w:pPr>
      <w:r>
        <w:rPr>
          <w:rFonts w:hint="eastAsia"/>
          <w:lang w:eastAsia="zh-CN"/>
        </w:rPr>
        <w:t>工作原理简述</w:t>
      </w:r>
    </w:p>
    <w:p w14:paraId="122CF878">
      <w:pPr>
        <w:rPr>
          <w:rFonts w:hint="eastAsia"/>
          <w:lang w:eastAsia="zh-CN"/>
        </w:rPr>
      </w:pPr>
      <w:r>
        <w:rPr>
          <w:rFonts w:hint="eastAsia"/>
          <w:lang w:eastAsia="zh-CN"/>
        </w:rPr>
        <w:t>拼音自动生成工具通常基于庞大的汉字数据库和语音规则库进行运算。当用户输入一段文字后，系统会逐字匹配其对应的拼音，并根据上下文进行适当的声调标注。一些高级工具还能根据语境判断多音字的正确读音，从而提高转换的准确性。</w:t>
      </w:r>
    </w:p>
    <w:p w14:paraId="37A79D36">
      <w:pPr>
        <w:rPr>
          <w:rFonts w:hint="eastAsia"/>
          <w:lang w:eastAsia="zh-CN"/>
        </w:rPr>
      </w:pPr>
    </w:p>
    <w:p w14:paraId="27D4DD3B">
      <w:pPr>
        <w:rPr>
          <w:rFonts w:hint="eastAsia"/>
          <w:lang w:eastAsia="zh-CN"/>
        </w:rPr>
      </w:pPr>
    </w:p>
    <w:p w14:paraId="15B113AD">
      <w:pPr>
        <w:rPr>
          <w:rFonts w:hint="eastAsia"/>
          <w:lang w:eastAsia="zh-CN"/>
        </w:rPr>
      </w:pPr>
      <w:r>
        <w:rPr>
          <w:rFonts w:hint="eastAsia"/>
          <w:lang w:eastAsia="zh-CN"/>
        </w:rPr>
        <w:t>应用场景</w:t>
      </w:r>
    </w:p>
    <w:p w14:paraId="5F24907C">
      <w:pPr>
        <w:rPr>
          <w:rFonts w:hint="eastAsia"/>
          <w:lang w:eastAsia="zh-CN"/>
        </w:rPr>
      </w:pPr>
      <w:r>
        <w:rPr>
          <w:rFonts w:hint="eastAsia"/>
          <w:lang w:eastAsia="zh-CN"/>
        </w:rPr>
        <w:t>在教育领域，教师可以利用此类工具快速生成带拼音的课文，帮助学生更好地掌握汉语发音；在出版行业，编辑可以通过拼音标注提升书籍的可读性；而在软件开发中，拼音工具常用于用户名检测、搜索优化等场景。对于非母语学习者来说，这些工具也极大地简化了汉语学习过程。</w:t>
      </w:r>
    </w:p>
    <w:p w14:paraId="0FDBB928">
      <w:pPr>
        <w:rPr>
          <w:rFonts w:hint="eastAsia"/>
          <w:lang w:eastAsia="zh-CN"/>
        </w:rPr>
      </w:pPr>
    </w:p>
    <w:p w14:paraId="728F429E">
      <w:pPr>
        <w:rPr>
          <w:rFonts w:hint="eastAsia"/>
          <w:lang w:eastAsia="zh-CN"/>
        </w:rPr>
      </w:pPr>
    </w:p>
    <w:p w14:paraId="17C74E72">
      <w:pPr>
        <w:rPr>
          <w:rFonts w:hint="eastAsia"/>
          <w:lang w:eastAsia="zh-CN"/>
        </w:rPr>
      </w:pPr>
      <w:r>
        <w:rPr>
          <w:rFonts w:hint="eastAsia"/>
          <w:lang w:eastAsia="zh-CN"/>
        </w:rPr>
        <w:t>使用优势</w:t>
      </w:r>
    </w:p>
    <w:p w14:paraId="078176E0">
      <w:pPr>
        <w:rPr>
          <w:rFonts w:hint="eastAsia"/>
          <w:lang w:eastAsia="zh-CN"/>
        </w:rPr>
      </w:pPr>
      <w:r>
        <w:rPr>
          <w:rFonts w:hint="eastAsia"/>
          <w:lang w:eastAsia="zh-CN"/>
        </w:rPr>
        <w:t>与手动标注相比，拼音自动生成工具的最大优势在于效率。它可以在几秒钟内完成大量文本的转换任务，节省大量时间和精力。借助先进的算法，现代工具的准确率已经非常高，能够应对大多数日常需求。</w:t>
      </w:r>
    </w:p>
    <w:p w14:paraId="27511629">
      <w:pPr>
        <w:rPr>
          <w:rFonts w:hint="eastAsia"/>
          <w:lang w:eastAsia="zh-CN"/>
        </w:rPr>
      </w:pPr>
    </w:p>
    <w:p w14:paraId="44C8F00F">
      <w:pPr>
        <w:rPr>
          <w:rFonts w:hint="eastAsia"/>
          <w:lang w:eastAsia="zh-CN"/>
        </w:rPr>
      </w:pPr>
    </w:p>
    <w:p w14:paraId="069F2F10">
      <w:pPr>
        <w:rPr>
          <w:rFonts w:hint="eastAsia"/>
          <w:lang w:eastAsia="zh-CN"/>
        </w:rPr>
      </w:pPr>
      <w:r>
        <w:rPr>
          <w:rFonts w:hint="eastAsia"/>
          <w:lang w:eastAsia="zh-CN"/>
        </w:rPr>
        <w:t>选择建议</w:t>
      </w:r>
    </w:p>
    <w:p w14:paraId="1E362168">
      <w:pPr>
        <w:rPr>
          <w:rFonts w:hint="eastAsia"/>
          <w:lang w:eastAsia="zh-CN"/>
        </w:rPr>
      </w:pPr>
      <w:r>
        <w:rPr>
          <w:rFonts w:hint="eastAsia"/>
          <w:lang w:eastAsia="zh-CN"/>
        </w:rPr>
        <w:t>目前市面上的拼音工具种类繁多，用户在选择时应重点关注其准确性、支持的语言范围以及是否具备多音字识别能力。界面友好度和操作便捷性也是不可忽视的因素。对于不同用途，可以选择网页版、桌面版或集成到现有系统的API接口版本。</w:t>
      </w:r>
    </w:p>
    <w:p w14:paraId="21857CBD">
      <w:pPr>
        <w:rPr>
          <w:rFonts w:hint="eastAsia"/>
          <w:lang w:eastAsia="zh-CN"/>
        </w:rPr>
      </w:pPr>
    </w:p>
    <w:p w14:paraId="6AE30BF8">
      <w:pPr>
        <w:rPr>
          <w:rFonts w:hint="eastAsia"/>
          <w:lang w:eastAsia="zh-CN"/>
        </w:rPr>
      </w:pPr>
      <w:r>
        <w:rPr>
          <w:rFonts w:hint="eastAsia"/>
          <w:lang w:eastAsia="zh-CN"/>
        </w:rPr>
        <w:t>本文是由懂得生活网（dongdeshenghuo.com）为大家创作</w:t>
      </w:r>
    </w:p>
    <w:p w14:paraId="168A95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C1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2025-10-14T01:26:29Z</dcterms:created>
  <cp:lastModifiedBy>Administrator</cp:lastModifiedBy>
  <dcterms:modified xsi:type="dcterms:W3CDTF">2025-10-14T01:26:29Z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D57945159D31490CAA2316278C3B28A6_12</vt:lpwstr>
  </property>
</Properties>
</file>