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D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拼音字母大小写对照表正确格式</w:t>
      </w:r>
    </w:p>
    <w:p w14:paraId="0BFB0074">
      <w:pPr>
        <w:rPr>
          <w:rFonts w:hint="eastAsia"/>
          <w:lang w:eastAsia="zh-CN"/>
        </w:rPr>
      </w:pPr>
    </w:p>
    <w:p w14:paraId="13C2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大小写对照是非常重要的。拼音是汉字读音的注音工具，广泛应用于中文教学、输入法以及语言研究中。拼音字母与英文字母共享相同的拉丁字符体系，因此也存在大写和小写的区分。了解正确的拼音字母大小写对照格式，有助于提高拼写的准确性，并增强对汉语语音系统的理解。</w:t>
      </w:r>
    </w:p>
    <w:p w14:paraId="3951E504">
      <w:pPr>
        <w:rPr>
          <w:rFonts w:hint="eastAsia"/>
          <w:lang w:eastAsia="zh-CN"/>
        </w:rPr>
      </w:pPr>
    </w:p>
    <w:p w14:paraId="6A7C4A64">
      <w:pPr>
        <w:rPr>
          <w:rFonts w:hint="eastAsia"/>
          <w:lang w:eastAsia="zh-CN"/>
        </w:rPr>
      </w:pPr>
    </w:p>
    <w:p w14:paraId="02D5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BC0B3AC">
      <w:pPr>
        <w:rPr>
          <w:rFonts w:hint="eastAsia"/>
          <w:lang w:eastAsia="zh-CN"/>
        </w:rPr>
      </w:pPr>
    </w:p>
    <w:p w14:paraId="4A73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基本拉丁字母构成，其中包含了声母、韵母以及整体认读音节。这些字母在书写时遵循一定的规则：通常情况下，拼音中的字母都使用小写形式。例如，“b”、“p”、“m”等声母以及“a”、“o”、“e”等韵母均以小写表示。</w:t>
      </w:r>
    </w:p>
    <w:p w14:paraId="6CC5AFF6">
      <w:pPr>
        <w:rPr>
          <w:rFonts w:hint="eastAsia"/>
          <w:lang w:eastAsia="zh-CN"/>
        </w:rPr>
      </w:pPr>
    </w:p>
    <w:p w14:paraId="216A36D2">
      <w:pPr>
        <w:rPr>
          <w:rFonts w:hint="eastAsia"/>
          <w:lang w:eastAsia="zh-CN"/>
        </w:rPr>
      </w:pPr>
    </w:p>
    <w:p w14:paraId="69BE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7AE41DD8">
      <w:pPr>
        <w:rPr>
          <w:rFonts w:hint="eastAsia"/>
          <w:lang w:eastAsia="zh-CN"/>
        </w:rPr>
      </w:pPr>
    </w:p>
    <w:p w14:paraId="1C35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采用小写字母，但在某些特定情况下也需要使用大写字母。例如，在句子的开头、专有名词（如姓氏、地名）或需要强调的词语前，首字母应使用大写形式。例如，“北京”写作“Běijīng”，“张三”写作“Zhāngsān”。这种规范符合国际通用的书写习惯，也有助于提升文本的可读性。</w:t>
      </w:r>
    </w:p>
    <w:p w14:paraId="417BF462">
      <w:pPr>
        <w:rPr>
          <w:rFonts w:hint="eastAsia"/>
          <w:lang w:eastAsia="zh-CN"/>
        </w:rPr>
      </w:pPr>
    </w:p>
    <w:p w14:paraId="76B32D65">
      <w:pPr>
        <w:rPr>
          <w:rFonts w:hint="eastAsia"/>
          <w:lang w:eastAsia="zh-CN"/>
        </w:rPr>
      </w:pPr>
    </w:p>
    <w:p w14:paraId="6D89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拼音大小写对照示例</w:t>
      </w:r>
    </w:p>
    <w:p w14:paraId="10D3DB1C">
      <w:pPr>
        <w:rPr>
          <w:rFonts w:hint="eastAsia"/>
          <w:lang w:eastAsia="zh-CN"/>
        </w:rPr>
      </w:pPr>
    </w:p>
    <w:p w14:paraId="5C24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为了帮助学习者更好地掌握拼音字母的大小写格式，以下是一个标准的拼音字母大小写对照表：</w:t>
      </w:r>
    </w:p>
    <w:p w14:paraId="2ED1D5F7">
      <w:pPr>
        <w:rPr>
          <w:rFonts w:hint="eastAsia"/>
          <w:lang w:eastAsia="zh-CN"/>
        </w:rPr>
      </w:pPr>
    </w:p>
    <w:p w14:paraId="67C75570">
      <w:pPr>
        <w:rPr>
          <w:rFonts w:hint="eastAsia"/>
          <w:lang w:eastAsia="zh-CN"/>
        </w:rPr>
      </w:pPr>
    </w:p>
    <w:p w14:paraId="61620EED">
      <w:pPr>
        <w:rPr>
          <w:rFonts w:hint="eastAsia"/>
          <w:lang w:eastAsia="zh-CN"/>
        </w:rPr>
      </w:pPr>
    </w:p>
    <w:p w14:paraId="7DB4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— a</w:t>
      </w:r>
    </w:p>
    <w:p w14:paraId="4EAC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— b</w:t>
      </w:r>
    </w:p>
    <w:p w14:paraId="6220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— c</w:t>
      </w:r>
    </w:p>
    <w:p w14:paraId="3974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— d</w:t>
      </w:r>
    </w:p>
    <w:p w14:paraId="2DB3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— e</w:t>
      </w:r>
    </w:p>
    <w:p w14:paraId="0D6E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— f</w:t>
      </w:r>
    </w:p>
    <w:p w14:paraId="76B3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— g</w:t>
      </w:r>
    </w:p>
    <w:p w14:paraId="67F1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— h</w:t>
      </w:r>
    </w:p>
    <w:p w14:paraId="1A5C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— i</w:t>
      </w:r>
    </w:p>
    <w:p w14:paraId="6952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— j</w:t>
      </w:r>
    </w:p>
    <w:p w14:paraId="2FD9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— k</w:t>
      </w:r>
    </w:p>
    <w:p w14:paraId="4D69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— l</w:t>
      </w:r>
    </w:p>
    <w:p w14:paraId="328A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— m</w:t>
      </w:r>
    </w:p>
    <w:p w14:paraId="6B0B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— n</w:t>
      </w:r>
    </w:p>
    <w:p w14:paraId="68A3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— o</w:t>
      </w:r>
    </w:p>
    <w:p w14:paraId="7650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— p</w:t>
      </w:r>
    </w:p>
    <w:p w14:paraId="4E5C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— q</w:t>
      </w:r>
    </w:p>
    <w:p w14:paraId="610D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— r</w:t>
      </w:r>
    </w:p>
    <w:p w14:paraId="1728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— s</w:t>
      </w:r>
    </w:p>
    <w:p w14:paraId="36D8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— t</w:t>
      </w:r>
    </w:p>
    <w:p w14:paraId="566A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— u</w:t>
      </w:r>
    </w:p>
    <w:p w14:paraId="0D12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— v</w:t>
      </w:r>
    </w:p>
    <w:p w14:paraId="0241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— w</w:t>
      </w:r>
    </w:p>
    <w:p w14:paraId="721D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— x</w:t>
      </w:r>
    </w:p>
    <w:p w14:paraId="1AFF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— y</w:t>
      </w:r>
    </w:p>
    <w:p w14:paraId="1579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— z</w:t>
      </w:r>
    </w:p>
    <w:p w14:paraId="1098A7DD">
      <w:pPr>
        <w:rPr>
          <w:rFonts w:hint="eastAsia"/>
          <w:lang w:eastAsia="zh-CN"/>
        </w:rPr>
      </w:pPr>
    </w:p>
    <w:p w14:paraId="0C95BC46">
      <w:pPr>
        <w:rPr>
          <w:rFonts w:hint="eastAsia"/>
          <w:lang w:eastAsia="zh-CN"/>
        </w:rPr>
      </w:pPr>
    </w:p>
    <w:p w14:paraId="4440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此对照表适用于所有拼音字母的学习和查阅，尤其适合初学者建立正确的书写习惯。</w:t>
      </w:r>
    </w:p>
    <w:p w14:paraId="4207FE3D">
      <w:pPr>
        <w:rPr>
          <w:rFonts w:hint="eastAsia"/>
          <w:lang w:eastAsia="zh-CN"/>
        </w:rPr>
      </w:pPr>
    </w:p>
    <w:p w14:paraId="5F8D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2D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89D8306830EB44AD837C6BDF9569B21E_12</vt:lpwstr>
  </property>
</Properties>
</file>