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78163">
      <w:pPr>
        <w:rPr>
          <w:rFonts w:hint="eastAsia"/>
          <w:lang w:eastAsia="zh-CN"/>
        </w:rPr>
      </w:pPr>
      <w:bookmarkStart w:id="0" w:name="_GoBack"/>
      <w:bookmarkEnd w:id="0"/>
      <w:r>
        <w:rPr>
          <w:rFonts w:hint="eastAsia"/>
          <w:lang w:eastAsia="zh-CN"/>
        </w:rPr>
        <w:t>拼音zhibi是什么词</w:t>
      </w:r>
    </w:p>
    <w:p w14:paraId="2D47B20F">
      <w:pPr>
        <w:rPr>
          <w:rFonts w:hint="eastAsia"/>
          <w:lang w:eastAsia="zh-CN"/>
        </w:rPr>
      </w:pPr>
      <w:r>
        <w:rPr>
          <w:rFonts w:hint="eastAsia"/>
          <w:lang w:eastAsia="zh-CN"/>
        </w:rPr>
        <w:t>拼音“zhibi”在汉语中对应的是“纸币”，这是一种我们日常生活中极为常见的货币形式。纸币，作为现代经济体系中的重要组成部分，不仅方便了交易，还促进了贸易的发展和经济的繁荣。</w:t>
      </w:r>
    </w:p>
    <w:p w14:paraId="7D3C678F">
      <w:pPr>
        <w:rPr>
          <w:rFonts w:hint="eastAsia"/>
          <w:lang w:eastAsia="zh-CN"/>
        </w:rPr>
      </w:pPr>
    </w:p>
    <w:p w14:paraId="1315AE26">
      <w:pPr>
        <w:rPr>
          <w:rFonts w:hint="eastAsia"/>
          <w:lang w:eastAsia="zh-CN"/>
        </w:rPr>
      </w:pPr>
    </w:p>
    <w:p w14:paraId="58AEE815">
      <w:pPr>
        <w:rPr>
          <w:rFonts w:hint="eastAsia"/>
          <w:lang w:eastAsia="zh-CN"/>
        </w:rPr>
      </w:pPr>
      <w:r>
        <w:rPr>
          <w:rFonts w:hint="eastAsia"/>
          <w:lang w:eastAsia="zh-CN"/>
        </w:rPr>
        <w:t>纸币的历史起源</w:t>
      </w:r>
    </w:p>
    <w:p w14:paraId="6839C58C">
      <w:pPr>
        <w:rPr>
          <w:rFonts w:hint="eastAsia"/>
          <w:lang w:eastAsia="zh-CN"/>
        </w:rPr>
      </w:pPr>
      <w:r>
        <w:rPr>
          <w:rFonts w:hint="eastAsia"/>
          <w:lang w:eastAsia="zh-CN"/>
        </w:rPr>
        <w:t>纸币的概念可以追溯到宋朝时期的中国，当时的商人为了便于携带大量的财富，开始使用一种名为“交子”的纸质凭证来代替沉重的金属货币进行交易。这种早期的纸币虽然与现代纸币有很大的不同，但它无疑是纸币发展史上的一个重要里程碑。随着时间的推移，纸币逐渐被世界其他地区所接受，并成为全球通行的货币形式之一。</w:t>
      </w:r>
    </w:p>
    <w:p w14:paraId="64939977">
      <w:pPr>
        <w:rPr>
          <w:rFonts w:hint="eastAsia"/>
          <w:lang w:eastAsia="zh-CN"/>
        </w:rPr>
      </w:pPr>
    </w:p>
    <w:p w14:paraId="079354C1">
      <w:pPr>
        <w:rPr>
          <w:rFonts w:hint="eastAsia"/>
          <w:lang w:eastAsia="zh-CN"/>
        </w:rPr>
      </w:pPr>
    </w:p>
    <w:p w14:paraId="69D3C48D">
      <w:pPr>
        <w:rPr>
          <w:rFonts w:hint="eastAsia"/>
          <w:lang w:eastAsia="zh-CN"/>
        </w:rPr>
      </w:pPr>
      <w:r>
        <w:rPr>
          <w:rFonts w:hint="eastAsia"/>
          <w:lang w:eastAsia="zh-CN"/>
        </w:rPr>
        <w:t>纸币的特点</w:t>
      </w:r>
    </w:p>
    <w:p w14:paraId="622C53B5">
      <w:pPr>
        <w:rPr>
          <w:rFonts w:hint="eastAsia"/>
          <w:lang w:eastAsia="zh-CN"/>
        </w:rPr>
      </w:pPr>
      <w:r>
        <w:rPr>
          <w:rFonts w:hint="eastAsia"/>
          <w:lang w:eastAsia="zh-CN"/>
        </w:rPr>
        <w:t>纸币具有轻便、易于携带、制作成本低等优点，同时还能有效避免贵金属货币在运输和保存过程中可能遇到的安全问题。然而，纸币也存在一些缺点，例如容易损坏、伪造风险较高等。因此，各国政府和中央银行都投入了大量的资源用于提高纸币的防伪技术，确保货币的安全性。</w:t>
      </w:r>
    </w:p>
    <w:p w14:paraId="76464D0E">
      <w:pPr>
        <w:rPr>
          <w:rFonts w:hint="eastAsia"/>
          <w:lang w:eastAsia="zh-CN"/>
        </w:rPr>
      </w:pPr>
    </w:p>
    <w:p w14:paraId="0EE32B8E">
      <w:pPr>
        <w:rPr>
          <w:rFonts w:hint="eastAsia"/>
          <w:lang w:eastAsia="zh-CN"/>
        </w:rPr>
      </w:pPr>
    </w:p>
    <w:p w14:paraId="6275F63F">
      <w:pPr>
        <w:rPr>
          <w:rFonts w:hint="eastAsia"/>
          <w:lang w:eastAsia="zh-CN"/>
        </w:rPr>
      </w:pPr>
      <w:r>
        <w:rPr>
          <w:rFonts w:hint="eastAsia"/>
          <w:lang w:eastAsia="zh-CN"/>
        </w:rPr>
        <w:t>现代社会中的纸币</w:t>
      </w:r>
    </w:p>
    <w:p w14:paraId="28FC9D03">
      <w:pPr>
        <w:rPr>
          <w:rFonts w:hint="eastAsia"/>
          <w:lang w:eastAsia="zh-CN"/>
        </w:rPr>
      </w:pPr>
      <w:r>
        <w:rPr>
          <w:rFonts w:hint="eastAsia"/>
          <w:lang w:eastAsia="zh-CN"/>
        </w:rPr>
        <w:t>尽管随着科技的进步，电子支付方式日益普及，但纸币依然在全球范围内广泛使用。它不仅是价值交换的重要媒介，也是国家主权和文化的象征。每一张纸币上通常都会印有该国的重要历史人物、文化符号或标志性建筑，这些设计元素既展示了国家的独特魅力，也有助于增强国民的身份认同感。</w:t>
      </w:r>
    </w:p>
    <w:p w14:paraId="0BF1F28D">
      <w:pPr>
        <w:rPr>
          <w:rFonts w:hint="eastAsia"/>
          <w:lang w:eastAsia="zh-CN"/>
        </w:rPr>
      </w:pPr>
    </w:p>
    <w:p w14:paraId="494F85FC">
      <w:pPr>
        <w:rPr>
          <w:rFonts w:hint="eastAsia"/>
          <w:lang w:eastAsia="zh-CN"/>
        </w:rPr>
      </w:pPr>
    </w:p>
    <w:p w14:paraId="35065530">
      <w:pPr>
        <w:rPr>
          <w:rFonts w:hint="eastAsia"/>
          <w:lang w:eastAsia="zh-CN"/>
        </w:rPr>
      </w:pPr>
      <w:r>
        <w:rPr>
          <w:rFonts w:hint="eastAsia"/>
          <w:lang w:eastAsia="zh-CN"/>
        </w:rPr>
        <w:t>纸币与电子货币的未来</w:t>
      </w:r>
    </w:p>
    <w:p w14:paraId="72A5F1B5">
      <w:pPr>
        <w:rPr>
          <w:rFonts w:hint="eastAsia"/>
          <w:lang w:eastAsia="zh-CN"/>
        </w:rPr>
      </w:pPr>
      <w:r>
        <w:rPr>
          <w:rFonts w:hint="eastAsia"/>
          <w:lang w:eastAsia="zh-CN"/>
        </w:rPr>
        <w:t>面对电子货币的兴起，纸币的地位正受到一定程度的挑战。然而，考虑到纸币对于某些人群（如老年人或无银行账户的人）的重要性，以及在特定场合下不可替代的作用，纸币在未来一段时间内仍将是不可或缺的一部分。纸币的存在也为人们提供了一种直观感受金钱价值的方式，这对培养良好的理财习惯具有重要意义。</w:t>
      </w:r>
    </w:p>
    <w:p w14:paraId="48DA1390">
      <w:pPr>
        <w:rPr>
          <w:rFonts w:hint="eastAsia"/>
          <w:lang w:eastAsia="zh-CN"/>
        </w:rPr>
      </w:pPr>
    </w:p>
    <w:p w14:paraId="10E2C516">
      <w:pPr>
        <w:rPr>
          <w:rFonts w:hint="eastAsia"/>
          <w:lang w:eastAsia="zh-CN"/>
        </w:rPr>
      </w:pPr>
      <w:r>
        <w:rPr>
          <w:rFonts w:hint="eastAsia"/>
          <w:lang w:eastAsia="zh-CN"/>
        </w:rPr>
        <w:t>本文是由懂得生活网（dongdeshenghuo.com）为大家创作</w:t>
      </w:r>
    </w:p>
    <w:p w14:paraId="4AC41B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21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2025-10-13T23:36:04Z</dcterms:created>
  <cp:lastModifiedBy>Administrator</cp:lastModifiedBy>
  <dcterms:modified xsi:type="dcterms:W3CDTF">2025-10-13T23:36:05Z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0007C5B78B5B44C0B4A0510CFEB7B849_12</vt:lpwstr>
  </property>
</Properties>
</file>