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B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拼音a一笔还是两笔</w:t>
      </w:r>
    </w:p>
    <w:p w14:paraId="77DA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关于笔画顺序和数量的问题。对于一些看似简单的字符，如拼音字母“a”，有时也会引起讨论。虽然“a”属于拉丁字母，并非汉字，但在汉语拼音中扮演着重要角色，因此探讨其书写方式也是有意义的。</w:t>
      </w:r>
    </w:p>
    <w:p w14:paraId="7A92DF73">
      <w:pPr>
        <w:rPr>
          <w:rFonts w:hint="eastAsia"/>
          <w:lang w:eastAsia="zh-CN"/>
        </w:rPr>
      </w:pPr>
    </w:p>
    <w:p w14:paraId="488B9F78">
      <w:pPr>
        <w:rPr>
          <w:rFonts w:hint="eastAsia"/>
          <w:lang w:eastAsia="zh-CN"/>
        </w:rPr>
      </w:pPr>
    </w:p>
    <w:p w14:paraId="32C9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拼音字母的起源与演变</w:t>
      </w:r>
    </w:p>
    <w:p w14:paraId="2DA8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的是拉丁字母系统，这套系统起源于古代罗马时期，经过数个世纪的发展和演变，逐渐成为国际上最广泛使用的字母系统之一。拼音中的“a”，其形态直接继承自拉丁字母，而拉丁字母的设计灵感则可以追溯到更古老的腓尼基字母。尽管如此，“a”的具体写法，在不同的文化和教育背景下可能会有所差异。</w:t>
      </w:r>
    </w:p>
    <w:p w14:paraId="0243AED0">
      <w:pPr>
        <w:rPr>
          <w:rFonts w:hint="eastAsia"/>
          <w:lang w:eastAsia="zh-CN"/>
        </w:rPr>
      </w:pPr>
    </w:p>
    <w:p w14:paraId="0161059F">
      <w:pPr>
        <w:rPr>
          <w:rFonts w:hint="eastAsia"/>
          <w:lang w:eastAsia="zh-CN"/>
        </w:rPr>
      </w:pPr>
    </w:p>
    <w:p w14:paraId="7B73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书写规范与习惯</w:t>
      </w:r>
    </w:p>
    <w:p w14:paraId="2EE9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大多数教科书和教学指南，“a”通常被视为由一笔完成的字母。从顶部开始，顺时针方向画一个圆圈，然后向下延伸一条直线至底部，这条直线有时候会稍微向左弯曲。然而，在实际的手写过程中，尤其是在快速书写时，有些人可能会将这个过程分成两个步骤来完成：首先画出圆形部分，然后再单独画出竖线部分。这种现象更多地反映了个人书写习惯，而非正式的教学指导。</w:t>
      </w:r>
    </w:p>
    <w:p w14:paraId="3FE7E75C">
      <w:pPr>
        <w:rPr>
          <w:rFonts w:hint="eastAsia"/>
          <w:lang w:eastAsia="zh-CN"/>
        </w:rPr>
      </w:pPr>
    </w:p>
    <w:p w14:paraId="0C1F4ABE">
      <w:pPr>
        <w:rPr>
          <w:rFonts w:hint="eastAsia"/>
          <w:lang w:eastAsia="zh-CN"/>
        </w:rPr>
      </w:pPr>
    </w:p>
    <w:p w14:paraId="3CB3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技术对书写的影响</w:t>
      </w:r>
    </w:p>
    <w:p w14:paraId="4AA4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电脑和智能手机的普及，人们手写的机会变得越来越少。现在，大多数人通过键盘输入拼音，而不是手写。这导致了对于如何准确书写某些字母，包括“a”，的关注度降低。不过，在书法、艺术设计以及儿童早期教育等领域，正确且美观地书写仍然是非常重要的技能。</w:t>
      </w:r>
    </w:p>
    <w:p w14:paraId="11661655">
      <w:pPr>
        <w:rPr>
          <w:rFonts w:hint="eastAsia"/>
          <w:lang w:eastAsia="zh-CN"/>
        </w:rPr>
      </w:pPr>
    </w:p>
    <w:p w14:paraId="0D590018">
      <w:pPr>
        <w:rPr>
          <w:rFonts w:hint="eastAsia"/>
          <w:lang w:eastAsia="zh-CN"/>
        </w:rPr>
      </w:pPr>
    </w:p>
    <w:p w14:paraId="6CB7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A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“a”按照标准书写规则应视为一笔完成，但由于个人书写习惯等因素的影响，实际操作中可能存在变体。重要的是理解其基本形状和结构，以便无论是在纸上还是数字设备上都能清晰准确地表达自己的意思。无论是作为语言学习的一部分，还是纯粹为了提升个人书写技巧，了解这些细节都是非常有帮助的。</w:t>
      </w:r>
    </w:p>
    <w:p w14:paraId="2D966CAB">
      <w:pPr>
        <w:rPr>
          <w:rFonts w:hint="eastAsia"/>
          <w:lang w:eastAsia="zh-CN"/>
        </w:rPr>
      </w:pPr>
    </w:p>
    <w:p w14:paraId="6DF9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C0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2025-10-13T23:20:32Z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307088FE7F4B443A81F74CECE3ECC31D_12</vt:lpwstr>
  </property>
</Properties>
</file>