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4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抛售的拼音</w:t>
      </w:r>
    </w:p>
    <w:p w14:paraId="3106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抛售，拼音为“pāo shòu”，是一个汉语词汇，在现代经济活动中被广泛使用。它主要指的是投资者在证券、股票市场中快速出售持有的资产或商品的行为。这种行为往往出于对市场趋势的悲观预期或者为了迅速变现资金。</w:t>
      </w:r>
    </w:p>
    <w:p w14:paraId="002D7012">
      <w:pPr>
        <w:rPr>
          <w:rFonts w:hint="eastAsia"/>
          <w:lang w:eastAsia="zh-CN"/>
        </w:rPr>
      </w:pPr>
    </w:p>
    <w:p w14:paraId="59A306A0">
      <w:pPr>
        <w:rPr>
          <w:rFonts w:hint="eastAsia"/>
          <w:lang w:eastAsia="zh-CN"/>
        </w:rPr>
      </w:pPr>
    </w:p>
    <w:p w14:paraId="19B7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抛售的原因与动机</w:t>
      </w:r>
    </w:p>
    <w:p w14:paraId="08EE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资者选择抛售其资产的原因多种多样。常见的原因包括市场前景不佳、公司业绩下滑、政策变动等宏观经济因素的影响。个人理财需求的变化也可能促使投资者进行抛售。例如，当投资者面临紧急财务需求时，他们可能会选择以较低的价格快速出售手中的资产，以便尽快获取现金。</w:t>
      </w:r>
    </w:p>
    <w:p w14:paraId="160598DE">
      <w:pPr>
        <w:rPr>
          <w:rFonts w:hint="eastAsia"/>
          <w:lang w:eastAsia="zh-CN"/>
        </w:rPr>
      </w:pPr>
    </w:p>
    <w:p w14:paraId="5F5C1C79">
      <w:pPr>
        <w:rPr>
          <w:rFonts w:hint="eastAsia"/>
          <w:lang w:eastAsia="zh-CN"/>
        </w:rPr>
      </w:pPr>
    </w:p>
    <w:p w14:paraId="0212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抛售对市场的影响</w:t>
      </w:r>
    </w:p>
    <w:p w14:paraId="7E1B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规模的抛售行为会对市场产生显著影响。一方面，大量抛售可能导致相关资产价格的急剧下跌，进而引发市场的恐慌情绪和进一步的抛售行为，形成恶性循环。另一方面，抛售也为市场带来了流动性，有助于价格发现机制的有效运作。对于长期投资者而言，市场的短期波动提供了低价买入优质资产的机会。</w:t>
      </w:r>
    </w:p>
    <w:p w14:paraId="6DD7D740">
      <w:pPr>
        <w:rPr>
          <w:rFonts w:hint="eastAsia"/>
          <w:lang w:eastAsia="zh-CN"/>
        </w:rPr>
      </w:pPr>
    </w:p>
    <w:p w14:paraId="64E6FC63">
      <w:pPr>
        <w:rPr>
          <w:rFonts w:hint="eastAsia"/>
          <w:lang w:eastAsia="zh-CN"/>
        </w:rPr>
      </w:pPr>
    </w:p>
    <w:p w14:paraId="7957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</w:t>
      </w:r>
    </w:p>
    <w:p w14:paraId="270A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中的抛售潮，投资者应保持冷静，避免盲目跟风操作。制定合理的投资策略和风险控制措施是关键。例如，可以通过分散投资降低单一资产的风险，设置止损点来限制可能的损失。加强市场分析能力，关注宏观经济形势和相关政策变化，及时调整投资组合，也是有效应对市场波动的重要手段。</w:t>
      </w:r>
    </w:p>
    <w:p w14:paraId="53F7F044">
      <w:pPr>
        <w:rPr>
          <w:rFonts w:hint="eastAsia"/>
          <w:lang w:eastAsia="zh-CN"/>
        </w:rPr>
      </w:pPr>
    </w:p>
    <w:p w14:paraId="6943E647">
      <w:pPr>
        <w:rPr>
          <w:rFonts w:hint="eastAsia"/>
          <w:lang w:eastAsia="zh-CN"/>
        </w:rPr>
      </w:pPr>
    </w:p>
    <w:p w14:paraId="2953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1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“pāo shòu”不仅是金融市场中的一个常见术语，也反映了投资者在面对不确定性和风险时的选择与决策过程。理解这一概念及其背后的意义，对于提高个人投资决策水平和风险管理能力具有重要意义。无论市场环境如何变化，保持学习的态度，不断提高自身的财经知识和分析能力，都是每个投资者应该追求的目标。</w:t>
      </w:r>
    </w:p>
    <w:p w14:paraId="52257CED">
      <w:pPr>
        <w:rPr>
          <w:rFonts w:hint="eastAsia"/>
          <w:lang w:eastAsia="zh-CN"/>
        </w:rPr>
      </w:pPr>
    </w:p>
    <w:p w14:paraId="56E1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01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3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2025-10-13T23:10:04Z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D76BA0FDA1D244C6A212CDA2D5F2752F_12</vt:lpwstr>
  </property>
</Properties>
</file>