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18397">
      <w:pPr>
        <w:rPr>
          <w:rFonts w:hint="eastAsia"/>
          <w:lang w:eastAsia="zh-CN"/>
        </w:rPr>
      </w:pPr>
      <w:bookmarkStart w:id="0" w:name="_GoBack"/>
      <w:bookmarkEnd w:id="0"/>
      <w:r>
        <w:rPr>
          <w:rFonts w:hint="eastAsia"/>
          <w:lang w:eastAsia="zh-CN"/>
        </w:rPr>
        <w:t>平庸拼音的起源与发展</w:t>
      </w:r>
    </w:p>
    <w:p w14:paraId="3D4898B0">
      <w:pPr>
        <w:rPr>
          <w:rFonts w:hint="eastAsia"/>
          <w:lang w:eastAsia="zh-CN"/>
        </w:rPr>
      </w:pPr>
      <w:r>
        <w:rPr>
          <w:rFonts w:hint="eastAsia"/>
          <w:lang w:eastAsia="zh-CN"/>
        </w:rPr>
        <w:t>在汉语学习与教育领域，“平庸拼音”这一概念并不常见。通常，人们更熟悉的是“汉语拼音”，它作为汉字注音的工具，在推广普通话、提高国民文化素质方面发挥了重要作用。然而，若以“平庸拼音”为题进行探讨，或许可以从一个侧面审视汉语拼音系统中的一些不足之处或其普及过程中所遇到的问题。汉语拼音诞生于20世纪50年代，旨在帮助不同方言区的人们更好地掌握标准的普通话发音。尽管它极大地促进了汉语的学习和传播，但在实际应用中，由于地区差异、教学方法等因素的影响，也出现了一些理解和使用上的误区。</w:t>
      </w:r>
    </w:p>
    <w:p w14:paraId="676851B5">
      <w:pPr>
        <w:rPr>
          <w:rFonts w:hint="eastAsia"/>
          <w:lang w:eastAsia="zh-CN"/>
        </w:rPr>
      </w:pPr>
    </w:p>
    <w:p w14:paraId="19418641">
      <w:pPr>
        <w:rPr>
          <w:rFonts w:hint="eastAsia"/>
          <w:lang w:eastAsia="zh-CN"/>
        </w:rPr>
      </w:pPr>
    </w:p>
    <w:p w14:paraId="220063E8">
      <w:pPr>
        <w:rPr>
          <w:rFonts w:hint="eastAsia"/>
          <w:lang w:eastAsia="zh-CN"/>
        </w:rPr>
      </w:pPr>
      <w:r>
        <w:rPr>
          <w:rFonts w:hint="eastAsia"/>
          <w:lang w:eastAsia="zh-CN"/>
        </w:rPr>
        <w:t>平庸拼音可能存在的问题</w:t>
      </w:r>
    </w:p>
    <w:p w14:paraId="72FDCD84">
      <w:pPr>
        <w:rPr>
          <w:rFonts w:hint="eastAsia"/>
          <w:lang w:eastAsia="zh-CN"/>
        </w:rPr>
      </w:pPr>
      <w:r>
        <w:rPr>
          <w:rFonts w:hint="eastAsia"/>
          <w:lang w:eastAsia="zh-CN"/>
        </w:rPr>
        <w:t>所谓“平庸拼音”，可以理解为那些在学习者或使用者中间未能充分发挥作用，甚至造成一定困扰的拼音现象。例如，在一些方言区域，由于当地语言习惯的影响，学习者可能会将某些拼音读音混淆；再如，随着网络文化的兴起，部分年轻人在网络交流时倾向于使用非正式的拼音缩写形式，这种做法虽然便捷，但却可能导致他们对正规拼音规则的忽视，进而影响到汉字的正确书写和发音能力。</w:t>
      </w:r>
    </w:p>
    <w:p w14:paraId="21A4082B">
      <w:pPr>
        <w:rPr>
          <w:rFonts w:hint="eastAsia"/>
          <w:lang w:eastAsia="zh-CN"/>
        </w:rPr>
      </w:pPr>
    </w:p>
    <w:p w14:paraId="2AEBDC34">
      <w:pPr>
        <w:rPr>
          <w:rFonts w:hint="eastAsia"/>
          <w:lang w:eastAsia="zh-CN"/>
        </w:rPr>
      </w:pPr>
    </w:p>
    <w:p w14:paraId="448C1646">
      <w:pPr>
        <w:rPr>
          <w:rFonts w:hint="eastAsia"/>
          <w:lang w:eastAsia="zh-CN"/>
        </w:rPr>
      </w:pPr>
      <w:r>
        <w:rPr>
          <w:rFonts w:hint="eastAsia"/>
          <w:lang w:eastAsia="zh-CN"/>
        </w:rPr>
        <w:t>如何克服平庸拼音带来的挑战</w:t>
      </w:r>
    </w:p>
    <w:p w14:paraId="69D297FE">
      <w:pPr>
        <w:rPr>
          <w:rFonts w:hint="eastAsia"/>
          <w:lang w:eastAsia="zh-CN"/>
        </w:rPr>
      </w:pPr>
      <w:r>
        <w:rPr>
          <w:rFonts w:hint="eastAsia"/>
          <w:lang w:eastAsia="zh-CN"/>
        </w:rPr>
        <w:t>为了克服上述由“平庸拼音”引发的问题，教育工作者和社会各界需要共同努力。在学校教育中，教师应注重培养学生正确的语音意识，通过多样化的教学手段加深学生对拼音的理解和记忆。家长和社会环境也应该给予支持，鼓励孩子们多听、多说标准普通话，营造良好的语言学习氛围。针对网络用语中不规范拼音的现象，媒体和相关机构可以通过宣传和引导，提高公众对于规范使用语言重要性的认识。</w:t>
      </w:r>
    </w:p>
    <w:p w14:paraId="107990C6">
      <w:pPr>
        <w:rPr>
          <w:rFonts w:hint="eastAsia"/>
          <w:lang w:eastAsia="zh-CN"/>
        </w:rPr>
      </w:pPr>
    </w:p>
    <w:p w14:paraId="0886575E">
      <w:pPr>
        <w:rPr>
          <w:rFonts w:hint="eastAsia"/>
          <w:lang w:eastAsia="zh-CN"/>
        </w:rPr>
      </w:pPr>
    </w:p>
    <w:p w14:paraId="0471B860">
      <w:pPr>
        <w:rPr>
          <w:rFonts w:hint="eastAsia"/>
          <w:lang w:eastAsia="zh-CN"/>
        </w:rPr>
      </w:pPr>
      <w:r>
        <w:rPr>
          <w:rFonts w:hint="eastAsia"/>
          <w:lang w:eastAsia="zh-CN"/>
        </w:rPr>
        <w:t>最后的总结</w:t>
      </w:r>
    </w:p>
    <w:p w14:paraId="477F16C2">
      <w:pPr>
        <w:rPr>
          <w:rFonts w:hint="eastAsia"/>
          <w:lang w:eastAsia="zh-CN"/>
        </w:rPr>
      </w:pPr>
      <w:r>
        <w:rPr>
          <w:rFonts w:hint="eastAsia"/>
          <w:lang w:eastAsia="zh-CN"/>
        </w:rPr>
        <w:t>尽管我们在这里创造性地提出了“平庸拼音”的概念，但其核心还是在于强调汉语拼音学习过程中的注意事项及改进方向。汉语拼音作为一种有效的辅助工具，在促进汉语学习和文化传播方面具有不可替代的价值。面对新时期的挑战，我们应当积极探索更加科学合理的教育策略，确保每一位汉语学习者都能从中受益，推动汉语向着更加规范、高效的方向发展。</w:t>
      </w:r>
    </w:p>
    <w:p w14:paraId="7010420C">
      <w:pPr>
        <w:rPr>
          <w:rFonts w:hint="eastAsia"/>
          <w:lang w:eastAsia="zh-CN"/>
        </w:rPr>
      </w:pPr>
    </w:p>
    <w:p w14:paraId="0704B5DE">
      <w:pPr>
        <w:rPr>
          <w:rFonts w:hint="eastAsia"/>
          <w:lang w:eastAsia="zh-CN"/>
        </w:rPr>
      </w:pPr>
      <w:r>
        <w:rPr>
          <w:rFonts w:hint="eastAsia"/>
          <w:lang w:eastAsia="zh-CN"/>
        </w:rPr>
        <w:t>本文是由懂得生活网（dongdeshenghuo.com）为大家创作</w:t>
      </w:r>
    </w:p>
    <w:p w14:paraId="48DA03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8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2025-10-14T00:44:39Z</dcterms:created>
  <cp:lastModifiedBy>Administrator</cp:lastModifiedBy>
  <dcterms:modified xsi:type="dcterms:W3CDTF">2025-10-14T00:44:39Z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984A7CF2E550473C91E4245D71617064_12</vt:lpwstr>
  </property>
</Properties>
</file>