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BC9FB">
      <w:pPr>
        <w:rPr>
          <w:rFonts w:hint="eastAsia"/>
          <w:lang w:eastAsia="zh-CN"/>
        </w:rPr>
      </w:pPr>
      <w:bookmarkStart w:id="0" w:name="_GoBack"/>
      <w:bookmarkEnd w:id="0"/>
      <w:r>
        <w:rPr>
          <w:rFonts w:hint="eastAsia"/>
          <w:lang w:eastAsia="zh-CN"/>
        </w:rPr>
        <w:t>尚待商榷的拼音：一个复杂的话题</w:t>
      </w:r>
    </w:p>
    <w:p w14:paraId="5A5D6A06">
      <w:pPr>
        <w:rPr>
          <w:rFonts w:hint="eastAsia"/>
          <w:lang w:eastAsia="zh-CN"/>
        </w:rPr>
      </w:pPr>
      <w:r>
        <w:rPr>
          <w:rFonts w:hint="eastAsia"/>
          <w:lang w:eastAsia="zh-CN"/>
        </w:rPr>
        <w:t>在汉语的学习与教学过程中，拼音作为汉字读音的标注系统起着至关重要的作用。然而，“尚待商榷的拼音”这一话题则涉及那些在实际应用中未有统一标准或存在争议的拼音使用情况。这不仅包括某些特定词汇的发音差异，也涵盖了随着时代发展而出现的新词及其拼音规范问题。</w:t>
      </w:r>
    </w:p>
    <w:p w14:paraId="445E504C">
      <w:pPr>
        <w:rPr>
          <w:rFonts w:hint="eastAsia"/>
          <w:lang w:eastAsia="zh-CN"/>
        </w:rPr>
      </w:pPr>
    </w:p>
    <w:p w14:paraId="1956685B">
      <w:pPr>
        <w:rPr>
          <w:rFonts w:hint="eastAsia"/>
          <w:lang w:eastAsia="zh-CN"/>
        </w:rPr>
      </w:pPr>
    </w:p>
    <w:p w14:paraId="2B0A0CD9">
      <w:pPr>
        <w:rPr>
          <w:rFonts w:hint="eastAsia"/>
          <w:lang w:eastAsia="zh-CN"/>
        </w:rPr>
      </w:pPr>
      <w:r>
        <w:rPr>
          <w:rFonts w:hint="eastAsia"/>
          <w:lang w:eastAsia="zh-CN"/>
        </w:rPr>
        <w:t>历史背景下的拼音演变</w:t>
      </w:r>
    </w:p>
    <w:p w14:paraId="41408608">
      <w:pPr>
        <w:rPr>
          <w:rFonts w:hint="eastAsia"/>
          <w:lang w:eastAsia="zh-CN"/>
        </w:rPr>
      </w:pPr>
      <w:r>
        <w:rPr>
          <w:rFonts w:hint="eastAsia"/>
          <w:lang w:eastAsia="zh-CN"/>
        </w:rPr>
        <w:t>自1958年《汉语拼音方案》正式公布以来，汉语拼音体系经历了多次调整与完善。它旨在为普通话提供一套科学、统一的注音方法。但即便如此，在不同历史时期和地区间，对于某些字词的正确读音仍可能存在分歧。例如，一些古汉语词汇以及方言中的特色词汇，其拼音如何准确表达便成了一个值得探讨的问题。</w:t>
      </w:r>
    </w:p>
    <w:p w14:paraId="6BAE4C52">
      <w:pPr>
        <w:rPr>
          <w:rFonts w:hint="eastAsia"/>
          <w:lang w:eastAsia="zh-CN"/>
        </w:rPr>
      </w:pPr>
    </w:p>
    <w:p w14:paraId="2B1DAAFA">
      <w:pPr>
        <w:rPr>
          <w:rFonts w:hint="eastAsia"/>
          <w:lang w:eastAsia="zh-CN"/>
        </w:rPr>
      </w:pPr>
    </w:p>
    <w:p w14:paraId="120825A3">
      <w:pPr>
        <w:rPr>
          <w:rFonts w:hint="eastAsia"/>
          <w:lang w:eastAsia="zh-CN"/>
        </w:rPr>
      </w:pPr>
      <w:r>
        <w:rPr>
          <w:rFonts w:hint="eastAsia"/>
          <w:lang w:eastAsia="zh-CN"/>
        </w:rPr>
        <w:t>现代挑战：新词与网络语言</w:t>
      </w:r>
    </w:p>
    <w:p w14:paraId="3C56C2A0">
      <w:pPr>
        <w:rPr>
          <w:rFonts w:hint="eastAsia"/>
          <w:lang w:eastAsia="zh-CN"/>
        </w:rPr>
      </w:pPr>
      <w:r>
        <w:rPr>
          <w:rFonts w:hint="eastAsia"/>
          <w:lang w:eastAsia="zh-CN"/>
        </w:rPr>
        <w:t>进入21世纪后，随着信息技术的发展和互联网的普及，大量新词不断涌现，尤其是网络用语。这些新造词汇往往没有现成的拼音规则可循，因此它们的拼音标注方式时常成为讨论焦点。比如一些外来词的音译，或是由数字和字母组合而成的缩略语等，都需要制定合理的拼音规则来适应新时代的需求。</w:t>
      </w:r>
    </w:p>
    <w:p w14:paraId="0DC00038">
      <w:pPr>
        <w:rPr>
          <w:rFonts w:hint="eastAsia"/>
          <w:lang w:eastAsia="zh-CN"/>
        </w:rPr>
      </w:pPr>
    </w:p>
    <w:p w14:paraId="195DA92C">
      <w:pPr>
        <w:rPr>
          <w:rFonts w:hint="eastAsia"/>
          <w:lang w:eastAsia="zh-CN"/>
        </w:rPr>
      </w:pPr>
    </w:p>
    <w:p w14:paraId="645C14F6">
      <w:pPr>
        <w:rPr>
          <w:rFonts w:hint="eastAsia"/>
          <w:lang w:eastAsia="zh-CN"/>
        </w:rPr>
      </w:pPr>
      <w:r>
        <w:rPr>
          <w:rFonts w:hint="eastAsia"/>
          <w:lang w:eastAsia="zh-CN"/>
        </w:rPr>
        <w:t>教育领域的考量</w:t>
      </w:r>
    </w:p>
    <w:p w14:paraId="18DAF5BA">
      <w:pPr>
        <w:rPr>
          <w:rFonts w:hint="eastAsia"/>
          <w:lang w:eastAsia="zh-CN"/>
        </w:rPr>
      </w:pPr>
      <w:r>
        <w:rPr>
          <w:rFonts w:hint="eastAsia"/>
          <w:lang w:eastAsia="zh-CN"/>
        </w:rPr>
        <w:t>在学校教育中，教师们面临着如何向学生传授这些尚无定论的拼音知识的挑战。一方面要遵循现有的拼音标准，另一方面又不能忽视社会上广泛使用的非标准发音。这就要求教育工作者具备敏锐的语言感知力，能够及时捕捉到语言变化的趋势，并将其融入到日常教学当中。</w:t>
      </w:r>
    </w:p>
    <w:p w14:paraId="443DDB30">
      <w:pPr>
        <w:rPr>
          <w:rFonts w:hint="eastAsia"/>
          <w:lang w:eastAsia="zh-CN"/>
        </w:rPr>
      </w:pPr>
    </w:p>
    <w:p w14:paraId="54B6EEC8">
      <w:pPr>
        <w:rPr>
          <w:rFonts w:hint="eastAsia"/>
          <w:lang w:eastAsia="zh-CN"/>
        </w:rPr>
      </w:pPr>
    </w:p>
    <w:p w14:paraId="7C6D56D7">
      <w:pPr>
        <w:rPr>
          <w:rFonts w:hint="eastAsia"/>
          <w:lang w:eastAsia="zh-CN"/>
        </w:rPr>
      </w:pPr>
      <w:r>
        <w:rPr>
          <w:rFonts w:hint="eastAsia"/>
          <w:lang w:eastAsia="zh-CN"/>
        </w:rPr>
        <w:t>最后的总结：共同探索前行</w:t>
      </w:r>
    </w:p>
    <w:p w14:paraId="15FB2021">
      <w:pPr>
        <w:rPr>
          <w:rFonts w:hint="eastAsia"/>
          <w:lang w:eastAsia="zh-CN"/>
        </w:rPr>
      </w:pPr>
      <w:r>
        <w:rPr>
          <w:rFonts w:hint="eastAsia"/>
          <w:lang w:eastAsia="zh-CN"/>
        </w:rPr>
        <w:t>“尚待商榷的拼音”是一个动态发展的领域，它反映了汉语作为一种活的语言所具有的生命力和多样性。无论是学者、教师还是普通使用者，都在不断地参与到这场关于语音规范化的对话之中。通过持续的研究与实践交流，我们有望找到更加科学合理的方式来处理这些问题，使汉语拼音体系既保持传统又不失创新活力。</w:t>
      </w:r>
    </w:p>
    <w:p w14:paraId="44DFAAFE">
      <w:pPr>
        <w:rPr>
          <w:rFonts w:hint="eastAsia"/>
          <w:lang w:eastAsia="zh-CN"/>
        </w:rPr>
      </w:pPr>
    </w:p>
    <w:p w14:paraId="7448F9D8">
      <w:pPr>
        <w:rPr>
          <w:rFonts w:hint="eastAsia"/>
          <w:lang w:eastAsia="zh-CN"/>
        </w:rPr>
      </w:pPr>
      <w:r>
        <w:rPr>
          <w:rFonts w:hint="eastAsia"/>
          <w:lang w:eastAsia="zh-CN"/>
        </w:rPr>
        <w:t>本文是由懂得生活网（dongdeshenghuo.com）为大家创作</w:t>
      </w:r>
    </w:p>
    <w:p w14:paraId="66E13D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C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2025-10-14T03:47:47Z</dcterms:created>
  <cp:lastModifiedBy>Administrator</cp:lastModifiedBy>
  <dcterms:modified xsi:type="dcterms:W3CDTF">2025-10-14T03:47:47Z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145A699D789F411EB1FED688A4D0C79C_12</vt:lpwstr>
  </property>
</Properties>
</file>