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E56178">
      <w:pPr>
        <w:rPr>
          <w:rFonts w:hint="eastAsia"/>
          <w:lang w:eastAsia="zh-CN"/>
        </w:rPr>
      </w:pPr>
      <w:bookmarkStart w:id="0" w:name="_GoBack"/>
      <w:bookmarkEnd w:id="0"/>
      <w:r>
        <w:rPr>
          <w:rFonts w:hint="eastAsia"/>
          <w:lang w:eastAsia="zh-CN"/>
        </w:rPr>
        <w:t>尖锐拼音简介</w:t>
      </w:r>
    </w:p>
    <w:p w14:paraId="3504D864">
      <w:pPr>
        <w:rPr>
          <w:rFonts w:hint="eastAsia"/>
          <w:lang w:eastAsia="zh-CN"/>
        </w:rPr>
      </w:pPr>
      <w:r>
        <w:rPr>
          <w:rFonts w:hint="eastAsia"/>
          <w:lang w:eastAsia="zh-CN"/>
        </w:rPr>
        <w:t>尖锐拼音是一种创新的汉字注音方法，旨在帮助学习者更高效地掌握汉语发音。与传统的拼音系统相比，尖锐拼音强调了声调的重要性，并通过独特的符号和组合方式使得每一个音节的发音更加精确。这种方法特别适合于那些希望快速提高汉语听力和口语能力的学习者。</w:t>
      </w:r>
    </w:p>
    <w:p w14:paraId="6F9B0084">
      <w:pPr>
        <w:rPr>
          <w:rFonts w:hint="eastAsia"/>
          <w:lang w:eastAsia="zh-CN"/>
        </w:rPr>
      </w:pPr>
    </w:p>
    <w:p w14:paraId="0993D6A9">
      <w:pPr>
        <w:rPr>
          <w:rFonts w:hint="eastAsia"/>
          <w:lang w:eastAsia="zh-CN"/>
        </w:rPr>
      </w:pPr>
    </w:p>
    <w:p w14:paraId="61A50E44">
      <w:pPr>
        <w:rPr>
          <w:rFonts w:hint="eastAsia"/>
          <w:lang w:eastAsia="zh-CN"/>
        </w:rPr>
      </w:pPr>
      <w:r>
        <w:rPr>
          <w:rFonts w:hint="eastAsia"/>
          <w:lang w:eastAsia="zh-CN"/>
        </w:rPr>
        <w:t>起源与发展</w:t>
      </w:r>
    </w:p>
    <w:p w14:paraId="4E7417AD">
      <w:pPr>
        <w:rPr>
          <w:rFonts w:hint="eastAsia"/>
          <w:lang w:eastAsia="zh-CN"/>
        </w:rPr>
      </w:pPr>
      <w:r>
        <w:rPr>
          <w:rFonts w:hint="eastAsia"/>
          <w:lang w:eastAsia="zh-CN"/>
        </w:rPr>
        <w:t>尖锐拼音体系起源于对传统拼音教学法局限性的反思。传统的汉语拼音虽然普及广泛，但在实际应用中，由于忽视了声调细节，导致很多学习者在实际交流中出现误解。为了克服这一问题，语言学家们开发了尖锐拼音系统，它不仅注重声母和韵母的正确发音，还通过特殊的标记突出声调的变化，使学习者能够更容易地掌握汉语的语音规律。</w:t>
      </w:r>
    </w:p>
    <w:p w14:paraId="7329C729">
      <w:pPr>
        <w:rPr>
          <w:rFonts w:hint="eastAsia"/>
          <w:lang w:eastAsia="zh-CN"/>
        </w:rPr>
      </w:pPr>
    </w:p>
    <w:p w14:paraId="73914E49">
      <w:pPr>
        <w:rPr>
          <w:rFonts w:hint="eastAsia"/>
          <w:lang w:eastAsia="zh-CN"/>
        </w:rPr>
      </w:pPr>
    </w:p>
    <w:p w14:paraId="2EB27009">
      <w:pPr>
        <w:rPr>
          <w:rFonts w:hint="eastAsia"/>
          <w:lang w:eastAsia="zh-CN"/>
        </w:rPr>
      </w:pPr>
      <w:r>
        <w:rPr>
          <w:rFonts w:hint="eastAsia"/>
          <w:lang w:eastAsia="zh-CN"/>
        </w:rPr>
        <w:t>特点与优势</w:t>
      </w:r>
    </w:p>
    <w:p w14:paraId="58A222EE">
      <w:pPr>
        <w:rPr>
          <w:rFonts w:hint="eastAsia"/>
          <w:lang w:eastAsia="zh-CN"/>
        </w:rPr>
      </w:pPr>
      <w:r>
        <w:rPr>
          <w:rFonts w:hint="eastAsia"/>
          <w:lang w:eastAsia="zh-CN"/>
        </w:rPr>
        <w:t>尖锐拼音的最大特点是其直观性。通过特定的符号来表示不同的声调，使得学习者在看到一个汉字或词语时，可以立即理解它的准确发音。该系统还简化了一些复杂的拼写规则，减少了学习者的记忆负担。对于初学者来说，这种改进无疑大大降低了学习门槛，提高了学习效率。</w:t>
      </w:r>
    </w:p>
    <w:p w14:paraId="5F2E6A31">
      <w:pPr>
        <w:rPr>
          <w:rFonts w:hint="eastAsia"/>
          <w:lang w:eastAsia="zh-CN"/>
        </w:rPr>
      </w:pPr>
    </w:p>
    <w:p w14:paraId="4DF6375C">
      <w:pPr>
        <w:rPr>
          <w:rFonts w:hint="eastAsia"/>
          <w:lang w:eastAsia="zh-CN"/>
        </w:rPr>
      </w:pPr>
    </w:p>
    <w:p w14:paraId="28AFF3AB">
      <w:pPr>
        <w:rPr>
          <w:rFonts w:hint="eastAsia"/>
          <w:lang w:eastAsia="zh-CN"/>
        </w:rPr>
      </w:pPr>
      <w:r>
        <w:rPr>
          <w:rFonts w:hint="eastAsia"/>
          <w:lang w:eastAsia="zh-CN"/>
        </w:rPr>
        <w:t>学习资源与工具</w:t>
      </w:r>
    </w:p>
    <w:p w14:paraId="0A0B3A0D">
      <w:pPr>
        <w:rPr>
          <w:rFonts w:hint="eastAsia"/>
          <w:lang w:eastAsia="zh-CN"/>
        </w:rPr>
      </w:pPr>
      <w:r>
        <w:rPr>
          <w:rFonts w:hint="eastAsia"/>
          <w:lang w:eastAsia="zh-CN"/>
        </w:rPr>
        <w:t>随着尖锐拼音的推广，越来越多的相关学习资源和工具也开始涌现。从在线课程到手机应用程序，这些资源为不同层次的学习者提供了丰富的选择。例如，一些应用程序结合了游戏化元素，让学习过程变得更加有趣；还有一些平台提供互动式的练习，帮助用户巩固所学知识。这些工具的出现，极大地丰富了汉语学习的形式和内容。</w:t>
      </w:r>
    </w:p>
    <w:p w14:paraId="4B2813A5">
      <w:pPr>
        <w:rPr>
          <w:rFonts w:hint="eastAsia"/>
          <w:lang w:eastAsia="zh-CN"/>
        </w:rPr>
      </w:pPr>
    </w:p>
    <w:p w14:paraId="37C8EEBD">
      <w:pPr>
        <w:rPr>
          <w:rFonts w:hint="eastAsia"/>
          <w:lang w:eastAsia="zh-CN"/>
        </w:rPr>
      </w:pPr>
    </w:p>
    <w:p w14:paraId="273AFDB1">
      <w:pPr>
        <w:rPr>
          <w:rFonts w:hint="eastAsia"/>
          <w:lang w:eastAsia="zh-CN"/>
        </w:rPr>
      </w:pPr>
      <w:r>
        <w:rPr>
          <w:rFonts w:hint="eastAsia"/>
          <w:lang w:eastAsia="zh-CN"/>
        </w:rPr>
        <w:t>未来展望</w:t>
      </w:r>
    </w:p>
    <w:p w14:paraId="11E3182B">
      <w:pPr>
        <w:rPr>
          <w:rFonts w:hint="eastAsia"/>
          <w:lang w:eastAsia="zh-CN"/>
        </w:rPr>
      </w:pPr>
      <w:r>
        <w:rPr>
          <w:rFonts w:hint="eastAsia"/>
          <w:lang w:eastAsia="zh-CN"/>
        </w:rPr>
        <w:t>尽管尖锐拼音已经取得了一定的成绩，但它仍然处于不断发展和完善的过程中。未来，随着技术的进步和教育理念的更新，尖锐拼音有望引入更多创新元素，如人工智能辅助教学、虚拟现实体验等，为汉语学习带来全新的可能性。随着全球范围内汉语热的持续升温，尖锐拼音也有可能成为连接世界与中国文化的一座新桥梁。</w:t>
      </w:r>
    </w:p>
    <w:p w14:paraId="2EFAC4C8">
      <w:pPr>
        <w:rPr>
          <w:rFonts w:hint="eastAsia"/>
          <w:lang w:eastAsia="zh-CN"/>
        </w:rPr>
      </w:pPr>
    </w:p>
    <w:p w14:paraId="69784006">
      <w:pPr>
        <w:rPr>
          <w:rFonts w:hint="eastAsia"/>
          <w:lang w:eastAsia="zh-CN"/>
        </w:rPr>
      </w:pPr>
      <w:r>
        <w:rPr>
          <w:rFonts w:hint="eastAsia"/>
          <w:lang w:eastAsia="zh-CN"/>
        </w:rPr>
        <w:t>本文是由懂得生活网（dongdeshenghuo.com）为大家创作</w:t>
      </w:r>
    </w:p>
    <w:p w14:paraId="4D6857B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C2178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2025-10-13T15:06:24Z</dcterms:created>
  <cp:lastModifiedBy>Administrator</cp:lastModifiedBy>
  <dcterms:modified xsi:type="dcterms:W3CDTF">2025-10-13T15:06:24Z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E0C87AA6BDC5461A9175A551FC0C9956_12</vt:lpwstr>
  </property>
</Properties>
</file>