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9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家喻户晓的拼音锋芒毕露的拼音</w:t>
      </w:r>
    </w:p>
    <w:p w14:paraId="4557A70E">
      <w:pPr>
        <w:rPr>
          <w:rFonts w:hint="eastAsia"/>
          <w:lang w:eastAsia="zh-CN"/>
        </w:rPr>
      </w:pPr>
    </w:p>
    <w:p w14:paraId="2425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字的学习过程中，拼音无疑扮演着至关重要的角色。它不仅是汉语学习的基础工具，更是连接汉字与发音之间的桥梁。对于许多初学者来说，掌握拼音是打开汉语世界大门的第一步。而在众多拼音中，“家喻户晓”和“锋芒毕露”这两个成语的拼音尤其引人关注，它们不仅在日常交流中频繁出现，也因其独特的文化内涵而备受重视。</w:t>
      </w:r>
    </w:p>
    <w:p w14:paraId="67B33829">
      <w:pPr>
        <w:rPr>
          <w:rFonts w:hint="eastAsia"/>
          <w:lang w:eastAsia="zh-CN"/>
        </w:rPr>
      </w:pPr>
    </w:p>
    <w:p w14:paraId="6595E09F">
      <w:pPr>
        <w:rPr>
          <w:rFonts w:hint="eastAsia"/>
          <w:lang w:eastAsia="zh-CN"/>
        </w:rPr>
      </w:pPr>
    </w:p>
    <w:p w14:paraId="5854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家喻户晓的拼音</w:t>
      </w:r>
    </w:p>
    <w:p w14:paraId="030EEEFC">
      <w:pPr>
        <w:rPr>
          <w:rFonts w:hint="eastAsia"/>
          <w:lang w:eastAsia="zh-CN"/>
        </w:rPr>
      </w:pPr>
    </w:p>
    <w:p w14:paraId="4E3E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“家喻户晓”的拼音是“jiā yù hù xiǎo”，意思是每家每户都知道，形容非常普遍、人人皆知的状态。这个成语常用于形容某件事情、人物或信息传播得极为广泛。例如，在描述一位知名公众人物时，可以说“这位演员的作品可谓家喻户晓”。它的使用频率高，常见于新闻报道、文学作品以及日常对话中。</w:t>
      </w:r>
    </w:p>
    <w:p w14:paraId="3B0EFA9B">
      <w:pPr>
        <w:rPr>
          <w:rFonts w:hint="eastAsia"/>
          <w:lang w:eastAsia="zh-CN"/>
        </w:rPr>
      </w:pPr>
    </w:p>
    <w:p w14:paraId="2F8357BB">
      <w:pPr>
        <w:rPr>
          <w:rFonts w:hint="eastAsia"/>
          <w:lang w:eastAsia="zh-CN"/>
        </w:rPr>
      </w:pPr>
    </w:p>
    <w:p w14:paraId="3AB2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锋芒毕露的拼音</w:t>
      </w:r>
    </w:p>
    <w:p w14:paraId="2B7E3A0E">
      <w:pPr>
        <w:rPr>
          <w:rFonts w:hint="eastAsia"/>
          <w:lang w:eastAsia="zh-CN"/>
        </w:rPr>
      </w:pPr>
    </w:p>
    <w:p w14:paraId="4CB1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“锋芒毕露”的拼音是“fēng máng bì lù”，原意是指刀剑的锋芒完全显露出来，比喻一个人显露自己的才能或锐气。这个成语有时带有褒义，表示才华横溢；但在某些语境下也可能含有贬义，暗示过于张扬、不够内敛。因此，在使用时需根据具体语境判断其感情色彩。</w:t>
      </w:r>
    </w:p>
    <w:p w14:paraId="2E5065FA">
      <w:pPr>
        <w:rPr>
          <w:rFonts w:hint="eastAsia"/>
          <w:lang w:eastAsia="zh-CN"/>
        </w:rPr>
      </w:pPr>
    </w:p>
    <w:p w14:paraId="72FE74C8">
      <w:pPr>
        <w:rPr>
          <w:rFonts w:hint="eastAsia"/>
          <w:lang w:eastAsia="zh-CN"/>
        </w:rPr>
      </w:pPr>
    </w:p>
    <w:p w14:paraId="2993F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D0D7AAA">
      <w:pPr>
        <w:rPr>
          <w:rFonts w:hint="eastAsia"/>
          <w:lang w:eastAsia="zh-CN"/>
        </w:rPr>
      </w:pPr>
    </w:p>
    <w:p w14:paraId="7F9A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家喻户晓”还是“锋芒毕露”，它们的拼音都体现了汉语语音系统的规范性与统一性。通过拼音，学习者可以准确掌握发音规则，避免因方言差异而导致的误解。拼音还广泛应用于输入法、教学、翻译等多个领域，成为现代汉语不可或缺的一部分。</w:t>
      </w:r>
    </w:p>
    <w:p w14:paraId="430CAFD8">
      <w:pPr>
        <w:rPr>
          <w:rFonts w:hint="eastAsia"/>
          <w:lang w:eastAsia="zh-CN"/>
        </w:rPr>
      </w:pPr>
    </w:p>
    <w:p w14:paraId="2305AF0A">
      <w:pPr>
        <w:rPr>
          <w:rFonts w:hint="eastAsia"/>
          <w:lang w:eastAsia="zh-CN"/>
        </w:rPr>
      </w:pPr>
    </w:p>
    <w:p w14:paraId="7C6C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C081B">
      <w:pPr>
        <w:rPr>
          <w:rFonts w:hint="eastAsia"/>
          <w:lang w:eastAsia="zh-CN"/>
        </w:rPr>
      </w:pPr>
    </w:p>
    <w:p w14:paraId="05FF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熟悉并正确使用这些常见成语的拼音，不仅能提升语言表达的准确性，也有助于深入理解汉语文化的精髓。无论是学习者还是使用者，都应该认真对待每一个拼音，让语言的力量真正发挥出来。</w:t>
      </w:r>
    </w:p>
    <w:p w14:paraId="53B57E9F">
      <w:pPr>
        <w:rPr>
          <w:rFonts w:hint="eastAsia"/>
          <w:lang w:eastAsia="zh-CN"/>
        </w:rPr>
      </w:pPr>
    </w:p>
    <w:p w14:paraId="60EF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A8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AB002DC1661847B0846A78A2F58291AF_12</vt:lpwstr>
  </property>
</Properties>
</file>