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F4A5">
      <w:pPr>
        <w:rPr>
          <w:rFonts w:hint="eastAsia"/>
          <w:lang w:eastAsia="zh-CN"/>
        </w:rPr>
      </w:pPr>
      <w:bookmarkStart w:id="0" w:name="_GoBack"/>
      <w:bookmarkEnd w:id="0"/>
      <w:r>
        <w:rPr>
          <w:rFonts w:hint="eastAsia"/>
          <w:lang w:eastAsia="zh-CN"/>
        </w:rPr>
        <w:t>如鱼得水的拼音</w:t>
      </w:r>
    </w:p>
    <w:p w14:paraId="52702282">
      <w:pPr>
        <w:rPr>
          <w:rFonts w:hint="eastAsia"/>
          <w:lang w:eastAsia="zh-CN"/>
        </w:rPr>
      </w:pPr>
      <w:r>
        <w:rPr>
          <w:rFonts w:hint="eastAsia"/>
          <w:lang w:eastAsia="zh-CN"/>
        </w:rPr>
        <w:t>“如鱼得水”的拼音是rú yú dé shuǐ。这个成语形象地描绘了人们处于最适合自己环境中的状态，就像鱼儿在水中一样自由自在、无忧无虑。</w:t>
      </w:r>
    </w:p>
    <w:p w14:paraId="2B766D1E">
      <w:pPr>
        <w:rPr>
          <w:rFonts w:hint="eastAsia"/>
          <w:lang w:eastAsia="zh-CN"/>
        </w:rPr>
      </w:pPr>
    </w:p>
    <w:p w14:paraId="16ED4A10">
      <w:pPr>
        <w:rPr>
          <w:rFonts w:hint="eastAsia"/>
          <w:lang w:eastAsia="zh-CN"/>
        </w:rPr>
      </w:pPr>
    </w:p>
    <w:p w14:paraId="7CBD59B1">
      <w:pPr>
        <w:rPr>
          <w:rFonts w:hint="eastAsia"/>
          <w:lang w:eastAsia="zh-CN"/>
        </w:rPr>
      </w:pPr>
      <w:r>
        <w:rPr>
          <w:rFonts w:hint="eastAsia"/>
          <w:lang w:eastAsia="zh-CN"/>
        </w:rPr>
        <w:t>成语来源与背景</w:t>
      </w:r>
    </w:p>
    <w:p w14:paraId="5E44FCB5">
      <w:pPr>
        <w:rPr>
          <w:rFonts w:hint="eastAsia"/>
          <w:lang w:eastAsia="zh-CN"/>
        </w:rPr>
      </w:pPr>
      <w:r>
        <w:rPr>
          <w:rFonts w:hint="eastAsia"/>
          <w:lang w:eastAsia="zh-CN"/>
        </w:rPr>
        <w:t>“如鱼得水”出自《三国志·蜀书·诸葛亮传》：“孤之有孔明，犹鱼之有水也。”这句话原本是刘备用来形容自己得到诸葛亮后的感受，表示有了诸葛亮的帮助就如同鱼得到了水一样重要。这不仅体现了刘备对诸葛亮的高度认可，也表达了两人之间的深厚情谊以及合作带来的巨大成效。</w:t>
      </w:r>
    </w:p>
    <w:p w14:paraId="7BB7E422">
      <w:pPr>
        <w:rPr>
          <w:rFonts w:hint="eastAsia"/>
          <w:lang w:eastAsia="zh-CN"/>
        </w:rPr>
      </w:pPr>
    </w:p>
    <w:p w14:paraId="357801C6">
      <w:pPr>
        <w:rPr>
          <w:rFonts w:hint="eastAsia"/>
          <w:lang w:eastAsia="zh-CN"/>
        </w:rPr>
      </w:pPr>
    </w:p>
    <w:p w14:paraId="0390DDCB">
      <w:pPr>
        <w:rPr>
          <w:rFonts w:hint="eastAsia"/>
          <w:lang w:eastAsia="zh-CN"/>
        </w:rPr>
      </w:pPr>
      <w:r>
        <w:rPr>
          <w:rFonts w:hint="eastAsia"/>
          <w:lang w:eastAsia="zh-CN"/>
        </w:rPr>
        <w:t>成语的应用场景</w:t>
      </w:r>
    </w:p>
    <w:p w14:paraId="45102EE2">
      <w:pPr>
        <w:rPr>
          <w:rFonts w:hint="eastAsia"/>
          <w:lang w:eastAsia="zh-CN"/>
        </w:rPr>
      </w:pPr>
      <w:r>
        <w:rPr>
          <w:rFonts w:hint="eastAsia"/>
          <w:lang w:eastAsia="zh-CN"/>
        </w:rPr>
        <w:t>在现代社会，“如鱼得水”被广泛应用于描述任何人或事物找到了最适合自己的位置或者环境，从而能够充分发挥其潜力和特长的情况。例如，在工作中找到了自己的理想岗位，或是个人兴趣爱好与自身能力完美结合的时候，都可以用“如鱼得水”来形容这种状态。</w:t>
      </w:r>
    </w:p>
    <w:p w14:paraId="65481159">
      <w:pPr>
        <w:rPr>
          <w:rFonts w:hint="eastAsia"/>
          <w:lang w:eastAsia="zh-CN"/>
        </w:rPr>
      </w:pPr>
    </w:p>
    <w:p w14:paraId="2A5FC5E3">
      <w:pPr>
        <w:rPr>
          <w:rFonts w:hint="eastAsia"/>
          <w:lang w:eastAsia="zh-CN"/>
        </w:rPr>
      </w:pPr>
    </w:p>
    <w:p w14:paraId="44682083">
      <w:pPr>
        <w:rPr>
          <w:rFonts w:hint="eastAsia"/>
          <w:lang w:eastAsia="zh-CN"/>
        </w:rPr>
      </w:pPr>
      <w:r>
        <w:rPr>
          <w:rFonts w:hint="eastAsia"/>
          <w:lang w:eastAsia="zh-CN"/>
        </w:rPr>
        <w:t>文化意义与价值</w:t>
      </w:r>
    </w:p>
    <w:p w14:paraId="436F2CC3">
      <w:pPr>
        <w:rPr>
          <w:rFonts w:hint="eastAsia"/>
          <w:lang w:eastAsia="zh-CN"/>
        </w:rPr>
      </w:pPr>
      <w:r>
        <w:rPr>
          <w:rFonts w:hint="eastAsia"/>
          <w:lang w:eastAsia="zh-CN"/>
        </w:rPr>
        <w:t>“如鱼得水”不仅仅是一个简单的成语，它背后蕴含着深厚的中国文化价值观，强调人与自然和谐共生的理念，同时也反映了中国人对于工作和生活态度的一种追求：希望能够在各自的生活和事业中找到属于自己的那片天地，实现自我价值的最大化。通过这样一个生动形象的比喻，鼓励人们去寻找那些能够让自身才华得以充分展示的机会和环境。</w:t>
      </w:r>
    </w:p>
    <w:p w14:paraId="09946CBB">
      <w:pPr>
        <w:rPr>
          <w:rFonts w:hint="eastAsia"/>
          <w:lang w:eastAsia="zh-CN"/>
        </w:rPr>
      </w:pPr>
    </w:p>
    <w:p w14:paraId="49CADE5B">
      <w:pPr>
        <w:rPr>
          <w:rFonts w:hint="eastAsia"/>
          <w:lang w:eastAsia="zh-CN"/>
        </w:rPr>
      </w:pPr>
    </w:p>
    <w:p w14:paraId="029B6E80">
      <w:pPr>
        <w:rPr>
          <w:rFonts w:hint="eastAsia"/>
          <w:lang w:eastAsia="zh-CN"/>
        </w:rPr>
      </w:pPr>
      <w:r>
        <w:rPr>
          <w:rFonts w:hint="eastAsia"/>
          <w:lang w:eastAsia="zh-CN"/>
        </w:rPr>
        <w:t>现代解读与启示</w:t>
      </w:r>
    </w:p>
    <w:p w14:paraId="621B75FA">
      <w:pPr>
        <w:rPr>
          <w:rFonts w:hint="eastAsia"/>
          <w:lang w:eastAsia="zh-CN"/>
        </w:rPr>
      </w:pPr>
      <w:r>
        <w:rPr>
          <w:rFonts w:hint="eastAsia"/>
          <w:lang w:eastAsia="zh-CN"/>
        </w:rPr>
        <w:t>从现代角度来看，“如鱼得水”提醒我们每个人都有自己的独特之处，关键在于找到那个能让自己大放异彩的舞台。无论是选择职业道路还是发展个人兴趣，都应该考虑自身的特性和喜好，这样才能真正达到“如鱼得水”的境界。这也激励着教育者和社会各界为不同的人才提供多样化的成长路径和支持系统，帮助他们发现自己真正的潜力所在。</w:t>
      </w:r>
    </w:p>
    <w:p w14:paraId="1745753B">
      <w:pPr>
        <w:rPr>
          <w:rFonts w:hint="eastAsia"/>
          <w:lang w:eastAsia="zh-CN"/>
        </w:rPr>
      </w:pPr>
    </w:p>
    <w:p w14:paraId="1BA793B0">
      <w:pPr>
        <w:rPr>
          <w:rFonts w:hint="eastAsia"/>
          <w:lang w:eastAsia="zh-CN"/>
        </w:rPr>
      </w:pPr>
      <w:r>
        <w:rPr>
          <w:rFonts w:hint="eastAsia"/>
          <w:lang w:eastAsia="zh-CN"/>
        </w:rPr>
        <w:t>本文是由懂得生活网（dongdeshenghuo.com）为大家创作</w:t>
      </w:r>
    </w:p>
    <w:p w14:paraId="20DB2F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0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2025-10-14T03:21:16Z</dcterms:created>
  <cp:lastModifiedBy>Administrator</cp:lastModifiedBy>
  <dcterms:modified xsi:type="dcterms:W3CDTF">2025-10-14T03:21:16Z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E53796116D2F430E9AE488A101DD478F_12</vt:lpwstr>
  </property>
</Properties>
</file>