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A04D4">
      <w:pPr>
        <w:rPr>
          <w:rFonts w:hint="eastAsia"/>
          <w:lang w:eastAsia="zh-CN"/>
        </w:rPr>
      </w:pPr>
      <w:bookmarkStart w:id="0" w:name="_GoBack"/>
      <w:bookmarkEnd w:id="0"/>
      <w:r>
        <w:rPr>
          <w:rFonts w:hint="eastAsia"/>
          <w:lang w:eastAsia="zh-CN"/>
        </w:rPr>
        <w:t>塞下曲其二王昌龄的拼音版简介</w:t>
      </w:r>
    </w:p>
    <w:p w14:paraId="10ED1A14">
      <w:pPr>
        <w:rPr>
          <w:rFonts w:hint="eastAsia"/>
          <w:lang w:eastAsia="zh-CN"/>
        </w:rPr>
      </w:pPr>
      <w:r>
        <w:rPr>
          <w:rFonts w:hint="eastAsia"/>
          <w:lang w:eastAsia="zh-CN"/>
        </w:rPr>
        <w:t>王昌龄是唐代著名的边塞诗人，以其诗歌中对边疆生活的深刻描绘和豪放的情感著称。《塞下曲》组诗是他边塞题材中的代表作之一，其中第二首尤为人所熟知。通过这首诗，读者可以感受到古代边疆战士的生活状态以及他们保家卫国的决心。而《塞下曲其二王昌龄的拼音版》，则是为了让现代汉语使用者更方便地读出古诗韵律之美，同时学习到正确的发音。</w:t>
      </w:r>
    </w:p>
    <w:p w14:paraId="507D2F8E">
      <w:pPr>
        <w:rPr>
          <w:rFonts w:hint="eastAsia"/>
          <w:lang w:eastAsia="zh-CN"/>
        </w:rPr>
      </w:pPr>
    </w:p>
    <w:p w14:paraId="178DD58B">
      <w:pPr>
        <w:rPr>
          <w:rFonts w:hint="eastAsia"/>
          <w:lang w:eastAsia="zh-CN"/>
        </w:rPr>
      </w:pPr>
    </w:p>
    <w:p w14:paraId="0D328484">
      <w:pPr>
        <w:rPr>
          <w:rFonts w:hint="eastAsia"/>
          <w:lang w:eastAsia="zh-CN"/>
        </w:rPr>
      </w:pPr>
      <w:r>
        <w:rPr>
          <w:rFonts w:hint="eastAsia"/>
          <w:lang w:eastAsia="zh-CN"/>
        </w:rPr>
        <w:t>诗歌原文及其拼音标注</w:t>
      </w:r>
    </w:p>
    <w:p w14:paraId="28FBE377">
      <w:pPr>
        <w:rPr>
          <w:rFonts w:hint="eastAsia"/>
          <w:lang w:eastAsia="zh-CN"/>
        </w:rPr>
      </w:pPr>
      <w:r>
        <w:rPr>
          <w:rFonts w:hint="eastAsia"/>
          <w:lang w:eastAsia="zh-CN"/>
        </w:rPr>
        <w:t>Lín háng tái shàng yī tiáo máo, bái mǎ huáng jīn rì mù gāo. Qiān chǐ xióng fēng wéi cuì niǎo, xiàng rén tí shuō hàn gōng láo.</w:t>
      </w:r>
    </w:p>
    <w:p w14:paraId="53D6CF56">
      <w:pPr>
        <w:rPr>
          <w:rFonts w:hint="eastAsia"/>
          <w:lang w:eastAsia="zh-CN"/>
        </w:rPr>
      </w:pPr>
    </w:p>
    <w:p w14:paraId="23369018">
      <w:pPr>
        <w:rPr>
          <w:rFonts w:hint="eastAsia"/>
          <w:lang w:eastAsia="zh-CN"/>
        </w:rPr>
      </w:pPr>
      <w:r>
        <w:rPr>
          <w:rFonts w:hint="eastAsia"/>
          <w:lang w:eastAsia="zh-CN"/>
        </w:rPr>
        <w:t>在这一段落中，可以看到王昌龄如何运用简洁有力的语言来勾勒出边疆风光与将士风貌。“临行台”、“白马”等意象的使用不仅增加了诗歌的画面感，也使得整首诗更加生动形象。拼音版的提供，使得即便不懂汉字的人也能尝试吟诵这首经典之作。</w:t>
      </w:r>
    </w:p>
    <w:p w14:paraId="7E6F8D14">
      <w:pPr>
        <w:rPr>
          <w:rFonts w:hint="eastAsia"/>
          <w:lang w:eastAsia="zh-CN"/>
        </w:rPr>
      </w:pPr>
    </w:p>
    <w:p w14:paraId="18260290">
      <w:pPr>
        <w:rPr>
          <w:rFonts w:hint="eastAsia"/>
          <w:lang w:eastAsia="zh-CN"/>
        </w:rPr>
      </w:pPr>
    </w:p>
    <w:p w14:paraId="74509576">
      <w:pPr>
        <w:rPr>
          <w:rFonts w:hint="eastAsia"/>
          <w:lang w:eastAsia="zh-CN"/>
        </w:rPr>
      </w:pPr>
      <w:r>
        <w:rPr>
          <w:rFonts w:hint="eastAsia"/>
          <w:lang w:eastAsia="zh-CN"/>
        </w:rPr>
        <w:t>理解《塞下曲其二》背后的意义</w:t>
      </w:r>
    </w:p>
    <w:p w14:paraId="575DD28E">
      <w:pPr>
        <w:rPr>
          <w:rFonts w:hint="eastAsia"/>
          <w:lang w:eastAsia="zh-CN"/>
        </w:rPr>
      </w:pPr>
      <w:r>
        <w:rPr>
          <w:rFonts w:hint="eastAsia"/>
          <w:lang w:eastAsia="zh-CN"/>
        </w:rPr>
        <w:t>王昌龄的作品往往富含深意，《塞下曲其二》也不例外。在这首诗里，作者不仅仅是在描述边疆景色和士兵的生活，更是想表达一种忠诚于国家、无畏艰难险阻的精神境界。通过拼音版的学习，我们能够更好地体会到古人对于音韵美的追求，同时也加深了对王昌龄这位伟大诗人创作思想的理解。</w:t>
      </w:r>
    </w:p>
    <w:p w14:paraId="0F19C70E">
      <w:pPr>
        <w:rPr>
          <w:rFonts w:hint="eastAsia"/>
          <w:lang w:eastAsia="zh-CN"/>
        </w:rPr>
      </w:pPr>
    </w:p>
    <w:p w14:paraId="72C8652D">
      <w:pPr>
        <w:rPr>
          <w:rFonts w:hint="eastAsia"/>
          <w:lang w:eastAsia="zh-CN"/>
        </w:rPr>
      </w:pPr>
    </w:p>
    <w:p w14:paraId="47571152">
      <w:pPr>
        <w:rPr>
          <w:rFonts w:hint="eastAsia"/>
          <w:lang w:eastAsia="zh-CN"/>
        </w:rPr>
      </w:pPr>
      <w:r>
        <w:rPr>
          <w:rFonts w:hint="eastAsia"/>
          <w:lang w:eastAsia="zh-CN"/>
        </w:rPr>
        <w:t>拼音版在教学中的应用</w:t>
      </w:r>
    </w:p>
    <w:p w14:paraId="50C3F083">
      <w:pPr>
        <w:rPr>
          <w:rFonts w:hint="eastAsia"/>
          <w:lang w:eastAsia="zh-CN"/>
        </w:rPr>
      </w:pPr>
      <w:r>
        <w:rPr>
          <w:rFonts w:hint="eastAsia"/>
          <w:lang w:eastAsia="zh-CN"/>
        </w:rPr>
        <w:t>对于教育工作者而言，《塞下曲其二王昌龄的拼音版》为教授古典文学提供了新的途径。它可以帮助学生克服阅读古文时遇到的障碍，尤其是那些对古汉语不熟悉的海外华人子弟或对中国文化感兴趣的外国友人。拼音版的引入，使得古诗的学习变得更加有趣且易于接受，有助于培养新一代对中国传统文化的兴趣和热爱。</w:t>
      </w:r>
    </w:p>
    <w:p w14:paraId="6418A0D4">
      <w:pPr>
        <w:rPr>
          <w:rFonts w:hint="eastAsia"/>
          <w:lang w:eastAsia="zh-CN"/>
        </w:rPr>
      </w:pPr>
    </w:p>
    <w:p w14:paraId="429FC7FE">
      <w:pPr>
        <w:rPr>
          <w:rFonts w:hint="eastAsia"/>
          <w:lang w:eastAsia="zh-CN"/>
        </w:rPr>
      </w:pPr>
    </w:p>
    <w:p w14:paraId="73914C64">
      <w:pPr>
        <w:rPr>
          <w:rFonts w:hint="eastAsia"/>
          <w:lang w:eastAsia="zh-CN"/>
        </w:rPr>
      </w:pPr>
      <w:r>
        <w:rPr>
          <w:rFonts w:hint="eastAsia"/>
          <w:lang w:eastAsia="zh-CN"/>
        </w:rPr>
        <w:t>最后的总结</w:t>
      </w:r>
    </w:p>
    <w:p w14:paraId="79039E51">
      <w:pPr>
        <w:rPr>
          <w:rFonts w:hint="eastAsia"/>
          <w:lang w:eastAsia="zh-CN"/>
        </w:rPr>
      </w:pPr>
      <w:r>
        <w:rPr>
          <w:rFonts w:hint="eastAsia"/>
          <w:lang w:eastAsia="zh-CN"/>
        </w:rPr>
        <w:t>《塞下曲其二王昌龄的拼音版》不仅是连接古今的一座桥梁，也是传播中华优秀传统文化的重要工具。通过对这首诗的学习，无论是中国人还是外国人，都能够更加深入地了解中国古代社会的文化背景以及当时人们的思想感情。希望未来能有更多类似的作品出现，让更多人领略到中国古典诗词的魅力。</w:t>
      </w:r>
    </w:p>
    <w:p w14:paraId="18B13B43">
      <w:pPr>
        <w:rPr>
          <w:rFonts w:hint="eastAsia"/>
          <w:lang w:eastAsia="zh-CN"/>
        </w:rPr>
      </w:pPr>
    </w:p>
    <w:p w14:paraId="3A2CAFD7">
      <w:pPr>
        <w:rPr>
          <w:rFonts w:hint="eastAsia"/>
          <w:lang w:eastAsia="zh-CN"/>
        </w:rPr>
      </w:pPr>
      <w:r>
        <w:rPr>
          <w:rFonts w:hint="eastAsia"/>
          <w:lang w:eastAsia="zh-CN"/>
        </w:rPr>
        <w:t>本文是由懂得生活网（dongdeshenghuo.com）为大家创作</w:t>
      </w:r>
    </w:p>
    <w:p w14:paraId="43A4C0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C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2025-10-14T03:20:12Z</dcterms:created>
  <cp:lastModifiedBy>Administrator</cp:lastModifiedBy>
  <dcterms:modified xsi:type="dcterms:W3CDTF">2025-10-14T03:20:12Z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7B44A417B2104D48B59EFB684E5347D0_12</vt:lpwstr>
  </property>
</Properties>
</file>