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6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dì lǜ de pīn yīn</w:t>
      </w:r>
    </w:p>
    <w:p w14:paraId="4343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“地氯”常见的拼音为“dì lǜ”，从这两个简单的拼音背后，延伸出许多与之相关的有趣知识和概念。在这里，我们主要探讨地氯雷他定这个大家较为熟知的内容，地氯雷他定是药品领域的一个重要角色。</w:t>
      </w:r>
    </w:p>
    <w:p w14:paraId="64A6EDFF">
      <w:pPr>
        <w:rPr>
          <w:rFonts w:hint="eastAsia"/>
          <w:lang w:eastAsia="zh-CN"/>
        </w:rPr>
      </w:pPr>
    </w:p>
    <w:p w14:paraId="5F9946BB">
      <w:pPr>
        <w:rPr>
          <w:rFonts w:hint="eastAsia"/>
          <w:lang w:eastAsia="zh-CN"/>
        </w:rPr>
      </w:pPr>
    </w:p>
    <w:p w14:paraId="733D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地氯雷他定的基本信息</w:t>
      </w:r>
    </w:p>
    <w:p w14:paraId="24459038">
      <w:pPr>
        <w:rPr>
          <w:rFonts w:hint="eastAsia"/>
          <w:lang w:eastAsia="zh-CN"/>
        </w:rPr>
      </w:pPr>
    </w:p>
    <w:p w14:paraId="46CAFDDB">
      <w:pPr>
        <w:rPr>
          <w:rFonts w:hint="eastAsia"/>
          <w:lang w:eastAsia="zh-CN"/>
        </w:rPr>
      </w:pPr>
    </w:p>
    <w:p w14:paraId="155E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地氯雷他定的适用症状</w:t>
      </w:r>
    </w:p>
    <w:p w14:paraId="7B7C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适用范围较为广泛。它常常用于治疗过敏性鼻炎，无论是季节性过敏性鼻炎还是常年性过敏性鼻炎，地氯雷他定都能发挥很好的疗效，帮助患者缓解鼻痒、流涕、鼻塞等症状。对于慢性特发性荨麻疹也有很好的治疗效果，能够减轻荨麻疹引起的皮肤瘙痒和风团症状，提高患者的生活质量。在一些其他过敏性皮肤病的治疗中，地氯雷他定同样可以作为辅助药物使用。</w:t>
      </w:r>
    </w:p>
    <w:p w14:paraId="22F3386B">
      <w:pPr>
        <w:rPr>
          <w:rFonts w:hint="eastAsia"/>
          <w:lang w:eastAsia="zh-CN"/>
        </w:rPr>
      </w:pPr>
    </w:p>
    <w:p w14:paraId="4C454F1C">
      <w:pPr>
        <w:rPr>
          <w:rFonts w:hint="eastAsia"/>
          <w:lang w:eastAsia="zh-CN"/>
        </w:rPr>
      </w:pPr>
    </w:p>
    <w:p w14:paraId="4135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地氯雷他定的服用方式</w:t>
      </w:r>
    </w:p>
    <w:p w14:paraId="3481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通常以口服制剂的形式存在，如片剂、糖浆等。具体的服用剂量会根据患者的年龄、病情等因素而有所不同。成人和12岁以上儿童可以按照说明书的建议剂量服用，而儿童的剂量则需要根据具体情况进行调整。在服用药物时，最好是遵循医生的指导，以确保用药的安全和有效。要按照规定的时间间隔服用，不要自行增减剂量或停药。</w:t>
      </w:r>
    </w:p>
    <w:p w14:paraId="724688EB">
      <w:pPr>
        <w:rPr>
          <w:rFonts w:hint="eastAsia"/>
          <w:lang w:eastAsia="zh-CN"/>
        </w:rPr>
      </w:pPr>
    </w:p>
    <w:p w14:paraId="76C21870">
      <w:pPr>
        <w:rPr>
          <w:rFonts w:hint="eastAsia"/>
          <w:lang w:eastAsia="zh-CN"/>
        </w:rPr>
      </w:pPr>
    </w:p>
    <w:p w14:paraId="5FE6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地氯雷他定的安全性</w:t>
      </w:r>
    </w:p>
    <w:p w14:paraId="7BBE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地氯雷他定的安全性相对较高，但在使用过程中也可能会出现一些不良反应。少数患者可能会出现口干、头痛、乏力等症状，但这些症状大多比较轻微，通常不需要特殊处理。与其他药物一样，地氯雷他定也可能会与其他药物发生相互作用。例如，与某些心血管药物、酒精等合用时，可能会影响药物的疗效或增加不良反应的发生风险。因此，在使用地氯雷他定之前，患者应告知医生自己正在服用的其他药物，以避免潜在的药物相互作用。</w:t>
      </w:r>
    </w:p>
    <w:p w14:paraId="257306CB">
      <w:pPr>
        <w:rPr>
          <w:rFonts w:hint="eastAsia"/>
          <w:lang w:eastAsia="zh-CN"/>
        </w:rPr>
      </w:pPr>
    </w:p>
    <w:p w14:paraId="613E9F75">
      <w:pPr>
        <w:rPr>
          <w:rFonts w:hint="eastAsia"/>
          <w:lang w:eastAsia="zh-CN"/>
        </w:rPr>
      </w:pPr>
    </w:p>
    <w:p w14:paraId="15B1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地氯雷他定的发展前景</w:t>
      </w:r>
    </w:p>
    <w:p w14:paraId="56A1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意识的提高和对过敏性疾病认识的不断深入，抗过敏药物的市场需求也在持续增长。地氯雷他定作为一种优秀的抗组胺药物，其市场前景十分广阔。随着医学研究的不断进展，地氯雷他定的剂型和适应证也在不断地拓展和优化，相信在未来的医药领域，地氯雷他定将继续发挥重要作用，为更多过敏性疾病患者带来福音。</w:t>
      </w:r>
    </w:p>
    <w:p w14:paraId="1CD431EA">
      <w:pPr>
        <w:rPr>
          <w:rFonts w:hint="eastAsia"/>
          <w:lang w:eastAsia="zh-CN"/>
        </w:rPr>
      </w:pPr>
    </w:p>
    <w:p w14:paraId="3802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74F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2025-10-06T06:41:25Z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096F17EF2931481FB541C8DAA51EB657_12</vt:lpwstr>
  </property>
</Properties>
</file>