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3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商标加拼音与不加拼音什么区别</w:t>
      </w:r>
    </w:p>
    <w:p w14:paraId="70A8A481">
      <w:pPr>
        <w:rPr>
          <w:rFonts w:hint="eastAsia"/>
          <w:lang w:eastAsia="zh-CN"/>
        </w:rPr>
      </w:pPr>
    </w:p>
    <w:p w14:paraId="41EB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在商标设计中，是否添加拼音是企业注册商标时需要考虑的重要问题之一。商标作为企业品牌的核心标识，不仅承载着品牌价值，还影响着消费者的识别与记忆。</w:t>
      </w:r>
    </w:p>
    <w:p w14:paraId="5D543B1B">
      <w:pPr>
        <w:rPr>
          <w:rFonts w:hint="eastAsia"/>
          <w:lang w:eastAsia="zh-CN"/>
        </w:rPr>
      </w:pPr>
    </w:p>
    <w:p w14:paraId="77E4746D">
      <w:pPr>
        <w:rPr>
          <w:rFonts w:hint="eastAsia"/>
          <w:lang w:eastAsia="zh-CN"/>
        </w:rPr>
      </w:pPr>
    </w:p>
    <w:p w14:paraId="6E32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法律保护范围不同</w:t>
      </w:r>
    </w:p>
    <w:p w14:paraId="566E8C76">
      <w:pPr>
        <w:rPr>
          <w:rFonts w:hint="eastAsia"/>
          <w:lang w:eastAsia="zh-CN"/>
        </w:rPr>
      </w:pPr>
    </w:p>
    <w:p w14:paraId="397F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法律角度而言，如果商标注册时同时包含了汉字和拼音，那么该商标的保护范围就涵盖了这两个部分。一旦有其他企业使用相似的汉字或拼音，都可能构成侵权。而如果仅注册了汉字而不包含拼音，则他人使用相同拼音的情况不会被视为侵权。</w:t>
      </w:r>
    </w:p>
    <w:p w14:paraId="63691377">
      <w:pPr>
        <w:rPr>
          <w:rFonts w:hint="eastAsia"/>
          <w:lang w:eastAsia="zh-CN"/>
        </w:rPr>
      </w:pPr>
    </w:p>
    <w:p w14:paraId="23C2EDA2">
      <w:pPr>
        <w:rPr>
          <w:rFonts w:hint="eastAsia"/>
          <w:lang w:eastAsia="zh-CN"/>
        </w:rPr>
      </w:pPr>
    </w:p>
    <w:p w14:paraId="7226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品牌传播效果不同</w:t>
      </w:r>
    </w:p>
    <w:p w14:paraId="4B3E3626">
      <w:pPr>
        <w:rPr>
          <w:rFonts w:hint="eastAsia"/>
          <w:lang w:eastAsia="zh-CN"/>
        </w:rPr>
      </w:pPr>
    </w:p>
    <w:p w14:paraId="16E5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品牌传播来说，加入拼音有助于提升国际化程度。尤其在面对非中文母语者时，拼音可以帮助他们正确发音，增强品牌的可识别性和传播力。而对于国内消费者而言，拼音的存在也能提高品牌的现代感和专业性。</w:t>
      </w:r>
    </w:p>
    <w:p w14:paraId="65A4009B">
      <w:pPr>
        <w:rPr>
          <w:rFonts w:hint="eastAsia"/>
          <w:lang w:eastAsia="zh-CN"/>
        </w:rPr>
      </w:pPr>
    </w:p>
    <w:p w14:paraId="0034E831">
      <w:pPr>
        <w:rPr>
          <w:rFonts w:hint="eastAsia"/>
          <w:lang w:eastAsia="zh-CN"/>
        </w:rPr>
      </w:pPr>
    </w:p>
    <w:p w14:paraId="4D65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视觉呈现风格不同</w:t>
      </w:r>
    </w:p>
    <w:p w14:paraId="75E04B5C">
      <w:pPr>
        <w:rPr>
          <w:rFonts w:hint="eastAsia"/>
          <w:lang w:eastAsia="zh-CN"/>
        </w:rPr>
      </w:pPr>
    </w:p>
    <w:p w14:paraId="0736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视觉设计角度来看，加拼音的商标往往比不加拼音的更复杂。拼音的加入可能会改变字体布局、空间比例，甚至影响整体美感。因此，在设计过程中需要综合考虑品牌调性、目标受众等因素，确保商标既美观又实用。</w:t>
      </w:r>
    </w:p>
    <w:p w14:paraId="55F6DB5D">
      <w:pPr>
        <w:rPr>
          <w:rFonts w:hint="eastAsia"/>
          <w:lang w:eastAsia="zh-CN"/>
        </w:rPr>
      </w:pPr>
    </w:p>
    <w:p w14:paraId="09900B4C">
      <w:pPr>
        <w:rPr>
          <w:rFonts w:hint="eastAsia"/>
          <w:lang w:eastAsia="zh-CN"/>
        </w:rPr>
      </w:pPr>
    </w:p>
    <w:p w14:paraId="16CE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应用场景适应性不同</w:t>
      </w:r>
    </w:p>
    <w:p w14:paraId="52D274B3">
      <w:pPr>
        <w:rPr>
          <w:rFonts w:hint="eastAsia"/>
          <w:lang w:eastAsia="zh-CN"/>
        </w:rPr>
      </w:pPr>
    </w:p>
    <w:p w14:paraId="29139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在一些特定场合，如产品包装、广告宣传、国际参展等，带有拼音的商标更容易被广泛接受和理解。特别是在出口商品上，拼音有助于海外客户识别品牌，避免因语言障碍带来的误解。</w:t>
      </w:r>
    </w:p>
    <w:p w14:paraId="108451C8">
      <w:pPr>
        <w:rPr>
          <w:rFonts w:hint="eastAsia"/>
          <w:lang w:eastAsia="zh-CN"/>
        </w:rPr>
      </w:pPr>
    </w:p>
    <w:p w14:paraId="32932B68">
      <w:pPr>
        <w:rPr>
          <w:rFonts w:hint="eastAsia"/>
          <w:lang w:eastAsia="zh-CN"/>
        </w:rPr>
      </w:pPr>
    </w:p>
    <w:p w14:paraId="6CAF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注册通过率存在差异</w:t>
      </w:r>
    </w:p>
    <w:p w14:paraId="7148494D">
      <w:pPr>
        <w:rPr>
          <w:rFonts w:hint="eastAsia"/>
          <w:lang w:eastAsia="zh-CN"/>
        </w:rPr>
      </w:pPr>
    </w:p>
    <w:p w14:paraId="402C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在商标审查阶段，如果已有相同汉字但不同拼音的商标存在，单独申请汉字商标的成功率会更高。但如果同时申请汉字和拼音组合，则需要确保两者都没有重复，否则容易被驳回。</w:t>
      </w:r>
    </w:p>
    <w:p w14:paraId="6CA49B1A">
      <w:pPr>
        <w:rPr>
          <w:rFonts w:hint="eastAsia"/>
          <w:lang w:eastAsia="zh-CN"/>
        </w:rPr>
      </w:pPr>
    </w:p>
    <w:p w14:paraId="0E6083EB">
      <w:pPr>
        <w:rPr>
          <w:rFonts w:hint="eastAsia"/>
          <w:lang w:eastAsia="zh-CN"/>
        </w:rPr>
      </w:pPr>
    </w:p>
    <w:p w14:paraId="44E3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商标是否加拼音，应根据企业的品牌战略、市场定位及未来发展需求来决定。合理选择是否添加拼音，有助于提升品牌影响力并规避潜在风险。</w:t>
      </w:r>
    </w:p>
    <w:p w14:paraId="22942C90">
      <w:pPr>
        <w:rPr>
          <w:rFonts w:hint="eastAsia"/>
          <w:lang w:eastAsia="zh-CN"/>
        </w:rPr>
      </w:pPr>
    </w:p>
    <w:p w14:paraId="52C4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DB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cp:lastModifiedBy>Administrator</cp:lastModifiedBy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E1F09DF8B2C84148B18D922B268EA248_12</vt:lpwstr>
  </property>
</Properties>
</file>