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206DE">
      <w:pPr>
        <w:rPr>
          <w:rFonts w:hint="eastAsia"/>
          <w:lang w:eastAsia="zh-CN"/>
        </w:rPr>
      </w:pPr>
      <w:bookmarkStart w:id="0" w:name="_GoBack"/>
      <w:bookmarkEnd w:id="0"/>
      <w:r>
        <w:rPr>
          <w:rFonts w:hint="eastAsia"/>
          <w:lang w:eastAsia="zh-CN"/>
        </w:rPr>
        <w:t>农村的拼音呢</w:t>
      </w:r>
    </w:p>
    <w:p w14:paraId="219280C4">
      <w:pPr>
        <w:rPr>
          <w:rFonts w:hint="eastAsia"/>
          <w:lang w:eastAsia="zh-CN"/>
        </w:rPr>
      </w:pPr>
      <w:r>
        <w:rPr>
          <w:rFonts w:hint="eastAsia"/>
          <w:lang w:eastAsia="zh-CN"/>
        </w:rPr>
        <w:t>农村，这个词汇在汉语中的拼音是“nóng cūn”。简单而直接的两个字背后，蕴含着丰富的文化和社会意义。在中国，农村地区占据着广大的地域，不仅是农业生产的重要基地，也是中华传统文化的摇篮。</w:t>
      </w:r>
    </w:p>
    <w:p w14:paraId="437C31A6">
      <w:pPr>
        <w:rPr>
          <w:rFonts w:hint="eastAsia"/>
          <w:lang w:eastAsia="zh-CN"/>
        </w:rPr>
      </w:pPr>
    </w:p>
    <w:p w14:paraId="595B1C1A">
      <w:pPr>
        <w:rPr>
          <w:rFonts w:hint="eastAsia"/>
          <w:lang w:eastAsia="zh-CN"/>
        </w:rPr>
      </w:pPr>
    </w:p>
    <w:p w14:paraId="2335418A">
      <w:pPr>
        <w:rPr>
          <w:rFonts w:hint="eastAsia"/>
          <w:lang w:eastAsia="zh-CN"/>
        </w:rPr>
      </w:pPr>
      <w:r>
        <w:rPr>
          <w:rFonts w:hint="eastAsia"/>
          <w:lang w:eastAsia="zh-CN"/>
        </w:rPr>
        <w:t>历史背景与变迁</w:t>
      </w:r>
    </w:p>
    <w:p w14:paraId="7CD5D55F">
      <w:pPr>
        <w:rPr>
          <w:rFonts w:hint="eastAsia"/>
          <w:lang w:eastAsia="zh-CN"/>
        </w:rPr>
      </w:pPr>
      <w:r>
        <w:rPr>
          <w:rFonts w:hint="eastAsia"/>
          <w:lang w:eastAsia="zh-CN"/>
        </w:rPr>
        <w:t>自古以来，中国就是一个农业大国，农村地区承载着数千年农耕文明的历史。随着时代的进步和现代化的发展，农村面貌发生了巨大的变化。改革开放以来，尤其是进入21世纪后，国家对农村发展给予了高度重视，出台了一系列支持政策，旨在提高农民生活水平，促进农村经济发展。</w:t>
      </w:r>
    </w:p>
    <w:p w14:paraId="0D0A0C9D">
      <w:pPr>
        <w:rPr>
          <w:rFonts w:hint="eastAsia"/>
          <w:lang w:eastAsia="zh-CN"/>
        </w:rPr>
      </w:pPr>
    </w:p>
    <w:p w14:paraId="27FBFD66">
      <w:pPr>
        <w:rPr>
          <w:rFonts w:hint="eastAsia"/>
          <w:lang w:eastAsia="zh-CN"/>
        </w:rPr>
      </w:pPr>
    </w:p>
    <w:p w14:paraId="16A6591E">
      <w:pPr>
        <w:rPr>
          <w:rFonts w:hint="eastAsia"/>
          <w:lang w:eastAsia="zh-CN"/>
        </w:rPr>
      </w:pPr>
      <w:r>
        <w:rPr>
          <w:rFonts w:hint="eastAsia"/>
          <w:lang w:eastAsia="zh-CN"/>
        </w:rPr>
        <w:t>现代农业的发展</w:t>
      </w:r>
    </w:p>
    <w:p w14:paraId="34CB8797">
      <w:pPr>
        <w:rPr>
          <w:rFonts w:hint="eastAsia"/>
          <w:lang w:eastAsia="zh-CN"/>
        </w:rPr>
      </w:pPr>
      <w:r>
        <w:rPr>
          <w:rFonts w:hint="eastAsia"/>
          <w:lang w:eastAsia="zh-CN"/>
        </w:rPr>
        <w:t>现代农业技术的应用，如智能农业、精准农业等，极大地提高了农作物产量和质量，也改变了传统的农业生产方式。与此互联网的普及使得农产品能够通过电商平台销往全国各地乃至海外，增加了农民收入来源。这些变化不仅促进了农村经济的繁荣，也为乡村振兴注入了新的活力。</w:t>
      </w:r>
    </w:p>
    <w:p w14:paraId="5AB470F0">
      <w:pPr>
        <w:rPr>
          <w:rFonts w:hint="eastAsia"/>
          <w:lang w:eastAsia="zh-CN"/>
        </w:rPr>
      </w:pPr>
    </w:p>
    <w:p w14:paraId="445BFBB6">
      <w:pPr>
        <w:rPr>
          <w:rFonts w:hint="eastAsia"/>
          <w:lang w:eastAsia="zh-CN"/>
        </w:rPr>
      </w:pPr>
    </w:p>
    <w:p w14:paraId="429794EA">
      <w:pPr>
        <w:rPr>
          <w:rFonts w:hint="eastAsia"/>
          <w:lang w:eastAsia="zh-CN"/>
        </w:rPr>
      </w:pPr>
      <w:r>
        <w:rPr>
          <w:rFonts w:hint="eastAsia"/>
          <w:lang w:eastAsia="zh-CN"/>
        </w:rPr>
        <w:t>文化传承与创新</w:t>
      </w:r>
    </w:p>
    <w:p w14:paraId="5B9116F0">
      <w:pPr>
        <w:rPr>
          <w:rFonts w:hint="eastAsia"/>
          <w:lang w:eastAsia="zh-CN"/>
        </w:rPr>
      </w:pPr>
      <w:r>
        <w:rPr>
          <w:rFonts w:hint="eastAsia"/>
          <w:lang w:eastAsia="zh-CN"/>
        </w:rPr>
        <w:t>农村不仅是物质生产的场所，也是非物质文化遗产的重要载体。各地农村有着丰富多彩的传统习俗和民间艺术，如剪纸、刺绣、舞龙舞狮等，它们不仅是中华民族的文化瑰宝，也是连接过去与未来的桥梁。近年来，不少地方积极探索如何将传统文化与现代生活相结合，创造出具有地方特色的文化产业，既保护了文化遗产，又推动了当地经济的发展。</w:t>
      </w:r>
    </w:p>
    <w:p w14:paraId="34AE5170">
      <w:pPr>
        <w:rPr>
          <w:rFonts w:hint="eastAsia"/>
          <w:lang w:eastAsia="zh-CN"/>
        </w:rPr>
      </w:pPr>
    </w:p>
    <w:p w14:paraId="5924DCF5">
      <w:pPr>
        <w:rPr>
          <w:rFonts w:hint="eastAsia"/>
          <w:lang w:eastAsia="zh-CN"/>
        </w:rPr>
      </w:pPr>
    </w:p>
    <w:p w14:paraId="7F48C9C3">
      <w:pPr>
        <w:rPr>
          <w:rFonts w:hint="eastAsia"/>
          <w:lang w:eastAsia="zh-CN"/>
        </w:rPr>
      </w:pPr>
      <w:r>
        <w:rPr>
          <w:rFonts w:hint="eastAsia"/>
          <w:lang w:eastAsia="zh-CN"/>
        </w:rPr>
        <w:t>面临的挑战与未来展望</w:t>
      </w:r>
    </w:p>
    <w:p w14:paraId="00AB7DC2">
      <w:pPr>
        <w:rPr>
          <w:rFonts w:hint="eastAsia"/>
          <w:lang w:eastAsia="zh-CN"/>
        </w:rPr>
      </w:pPr>
      <w:r>
        <w:rPr>
          <w:rFonts w:hint="eastAsia"/>
          <w:lang w:eastAsia="zh-CN"/>
        </w:rPr>
        <w:t>尽管取得了显著成就，但农村地区仍面临一些挑战，如人口老龄化、基础设施相对薄弱等。面对这些问题，政府和社会各界正在共同努力，探索解决之道。未来，随着更多有利政策的实施和技术的进步，我们有理由相信，农村地区将迎来更加美好的发展前景。</w:t>
      </w:r>
    </w:p>
    <w:p w14:paraId="054E0EBB">
      <w:pPr>
        <w:rPr>
          <w:rFonts w:hint="eastAsia"/>
          <w:lang w:eastAsia="zh-CN"/>
        </w:rPr>
      </w:pPr>
    </w:p>
    <w:p w14:paraId="595DD97F">
      <w:pPr>
        <w:rPr>
          <w:rFonts w:hint="eastAsia"/>
          <w:lang w:eastAsia="zh-CN"/>
        </w:rPr>
      </w:pPr>
      <w:r>
        <w:rPr>
          <w:rFonts w:hint="eastAsia"/>
          <w:lang w:eastAsia="zh-CN"/>
        </w:rPr>
        <w:t>本文是由懂得生活网（dongdeshenghuo.com）为大家创作</w:t>
      </w:r>
    </w:p>
    <w:p w14:paraId="792803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A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2025-10-13T23:05:44Z</dcterms:created>
  <cp:lastModifiedBy>Administrator</cp:lastModifiedBy>
  <dcterms:modified xsi:type="dcterms:W3CDTF">2025-10-13T23:05:44Z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7B9E5DA80F504D6D97010C3B7F166DF1_12</vt:lpwstr>
  </property>
</Properties>
</file>