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1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候的拼音和部首</w:t>
      </w:r>
    </w:p>
    <w:p w14:paraId="11E0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也是关键。今天我们就来深入探讨一下“候”这个字。“候”字的拼音是“hòu”，属于汉语拼音中的第四声。从部首的角度来看，“候”字的部首是“亻”，即人字旁。这一特点表明，“候”字与人的行为或状态有着密切的关系。</w:t>
      </w:r>
    </w:p>
    <w:p w14:paraId="6CE9074D">
      <w:pPr>
        <w:rPr>
          <w:rFonts w:hint="eastAsia"/>
          <w:lang w:eastAsia="zh-CN"/>
        </w:rPr>
      </w:pPr>
    </w:p>
    <w:p w14:paraId="52A27D76">
      <w:pPr>
        <w:rPr>
          <w:rFonts w:hint="eastAsia"/>
          <w:lang w:eastAsia="zh-CN"/>
        </w:rPr>
      </w:pPr>
    </w:p>
    <w:p w14:paraId="40F5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候字的基本含义</w:t>
      </w:r>
    </w:p>
    <w:p w14:paraId="1210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多种含义。它可以表示等待的意思，如“等候”、“候车室”等词语中所表达的那样。它还用来指代气候、时节，例如“气候”一词就包含了对天气状况的描述。“候”还可以表示问候、问安之意，体现了人际交往中的礼仪文化。因此，“候”字在不同的语境下展现出多样的意义。</w:t>
      </w:r>
    </w:p>
    <w:p w14:paraId="795BD285">
      <w:pPr>
        <w:rPr>
          <w:rFonts w:hint="eastAsia"/>
          <w:lang w:eastAsia="zh-CN"/>
        </w:rPr>
      </w:pPr>
    </w:p>
    <w:p w14:paraId="6D1E0E58">
      <w:pPr>
        <w:rPr>
          <w:rFonts w:hint="eastAsia"/>
          <w:lang w:eastAsia="zh-CN"/>
        </w:rPr>
      </w:pPr>
    </w:p>
    <w:p w14:paraId="7B50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候字的历史演变</w:t>
      </w:r>
    </w:p>
    <w:p w14:paraId="2701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候”字的发展历史，我们可以发现它经历了漫长的变化过程。早在甲骨文时期，“候”字就已经出现，其形状类似于一个人站在高处瞭望，象征着观察、守候的意义。随着时间的推移，到了金文和篆书阶段，“候”字的形态逐渐演变成今天我们看到的样子，但始终保留了与人有关的特征。这种演变不仅反映了汉字结构的变化，也揭示了古代社会生活的一个侧面。</w:t>
      </w:r>
    </w:p>
    <w:p w14:paraId="4A345175">
      <w:pPr>
        <w:rPr>
          <w:rFonts w:hint="eastAsia"/>
          <w:lang w:eastAsia="zh-CN"/>
        </w:rPr>
      </w:pPr>
    </w:p>
    <w:p w14:paraId="1D1B5DA1">
      <w:pPr>
        <w:rPr>
          <w:rFonts w:hint="eastAsia"/>
          <w:lang w:eastAsia="zh-CN"/>
        </w:rPr>
      </w:pPr>
    </w:p>
    <w:p w14:paraId="1938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候字在现代的应用</w:t>
      </w:r>
    </w:p>
    <w:p w14:paraId="6010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字广泛应用于各个领域。无论是文学作品还是日常交流，我们都能轻易找到它的身影。比如，在航空业中，“候机楼”是指乘客登机前休息等待的地方；在气象学里，“候平均温度”是用来衡量特定时间段内气温变化的重要指标之一。这些应用展示了“候”字在不同专业领域的独特价值。</w:t>
      </w:r>
    </w:p>
    <w:p w14:paraId="181DF4A0">
      <w:pPr>
        <w:rPr>
          <w:rFonts w:hint="eastAsia"/>
          <w:lang w:eastAsia="zh-CN"/>
        </w:rPr>
      </w:pPr>
    </w:p>
    <w:p w14:paraId="38678558">
      <w:pPr>
        <w:rPr>
          <w:rFonts w:hint="eastAsia"/>
          <w:lang w:eastAsia="zh-CN"/>
        </w:rPr>
      </w:pPr>
    </w:p>
    <w:p w14:paraId="2630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9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和部首的介绍，以及对其基本含义、历史演变和现代应用的探讨，我们可以更全面地理解这个富有深意的汉字。学习汉字不仅仅是记忆它们的写法和发音，更重要的是理解和体会每个字背后的文化内涵。希望本文能为汉字爱好者提供一些有价值的参考，激发大家对中国传统文化的热爱。</w:t>
      </w:r>
    </w:p>
    <w:p w14:paraId="10498D55">
      <w:pPr>
        <w:rPr>
          <w:rFonts w:hint="eastAsia"/>
          <w:lang w:eastAsia="zh-CN"/>
        </w:rPr>
      </w:pPr>
    </w:p>
    <w:p w14:paraId="631F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AF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2025-10-13T14:41:32Z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AC34D6386A9A492AAAD72755417F8994_12</vt:lpwstr>
  </property>
</Properties>
</file>