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3B9B6">
      <w:pPr>
        <w:rPr>
          <w:rFonts w:hint="eastAsia"/>
          <w:lang w:eastAsia="zh-CN"/>
        </w:rPr>
      </w:pPr>
      <w:bookmarkStart w:id="0" w:name="_GoBack"/>
      <w:bookmarkEnd w:id="0"/>
      <w:r>
        <w:rPr>
          <w:rFonts w:hint="eastAsia"/>
          <w:lang w:eastAsia="zh-CN"/>
        </w:rPr>
        <w:t>引言</w:t>
      </w:r>
    </w:p>
    <w:p w14:paraId="1BC61864">
      <w:pPr>
        <w:rPr>
          <w:rFonts w:hint="eastAsia"/>
          <w:lang w:eastAsia="zh-CN"/>
        </w:rPr>
      </w:pPr>
      <w:r>
        <w:rPr>
          <w:rFonts w:hint="eastAsia"/>
          <w:lang w:eastAsia="zh-CN"/>
        </w:rPr>
        <w:t>随着教育改革的不断深入，语文作为基础学科的重要性日益凸显。为了帮助七年级学生更好地掌握语文知识，特别是汉字的书写与拼音的学习，我们特别推出了《七下语文生字拼音2024版》。这不仅是对教材内容的一次全面梳理，也是对教学方法的一次创新尝试，旨在通过科学系统的方式提高学生的语言能力。</w:t>
      </w:r>
    </w:p>
    <w:p w14:paraId="45741801">
      <w:pPr>
        <w:rPr>
          <w:rFonts w:hint="eastAsia"/>
          <w:lang w:eastAsia="zh-CN"/>
        </w:rPr>
      </w:pPr>
    </w:p>
    <w:p w14:paraId="45FA8C5C">
      <w:pPr>
        <w:rPr>
          <w:rFonts w:hint="eastAsia"/>
          <w:lang w:eastAsia="zh-CN"/>
        </w:rPr>
      </w:pPr>
    </w:p>
    <w:p w14:paraId="20ECC35D">
      <w:pPr>
        <w:rPr>
          <w:rFonts w:hint="eastAsia"/>
          <w:lang w:eastAsia="zh-CN"/>
        </w:rPr>
      </w:pPr>
      <w:r>
        <w:rPr>
          <w:rFonts w:hint="eastAsia"/>
          <w:lang w:eastAsia="zh-CN"/>
        </w:rPr>
        <w:t>本书概述</w:t>
      </w:r>
    </w:p>
    <w:p w14:paraId="14AE37C7">
      <w:pPr>
        <w:rPr>
          <w:rFonts w:hint="eastAsia"/>
          <w:lang w:eastAsia="zh-CN"/>
        </w:rPr>
      </w:pPr>
      <w:r>
        <w:rPr>
          <w:rFonts w:hint="eastAsia"/>
          <w:lang w:eastAsia="zh-CN"/>
        </w:rPr>
        <w:t>《七下语文生字拼音2024版》针对七年级下学期语文课程中出现的所有生字进行了详细的整理和注释。每个生字都配有准确的拼音标注、部首信息以及笔画顺序指导，确保学生能够正确地识读和书写每一个汉字。书中还融入了大量的实例句子，帮助学生理解生字在实际语境中的使用方法。</w:t>
      </w:r>
    </w:p>
    <w:p w14:paraId="7A7C2879">
      <w:pPr>
        <w:rPr>
          <w:rFonts w:hint="eastAsia"/>
          <w:lang w:eastAsia="zh-CN"/>
        </w:rPr>
      </w:pPr>
    </w:p>
    <w:p w14:paraId="0C6904F3">
      <w:pPr>
        <w:rPr>
          <w:rFonts w:hint="eastAsia"/>
          <w:lang w:eastAsia="zh-CN"/>
        </w:rPr>
      </w:pPr>
    </w:p>
    <w:p w14:paraId="7728A6B9">
      <w:pPr>
        <w:rPr>
          <w:rFonts w:hint="eastAsia"/>
          <w:lang w:eastAsia="zh-CN"/>
        </w:rPr>
      </w:pPr>
      <w:r>
        <w:rPr>
          <w:rFonts w:hint="eastAsia"/>
          <w:lang w:eastAsia="zh-CN"/>
        </w:rPr>
        <w:t>特色亮点</w:t>
      </w:r>
    </w:p>
    <w:p w14:paraId="786A7B23">
      <w:pPr>
        <w:rPr>
          <w:rFonts w:hint="eastAsia"/>
          <w:lang w:eastAsia="zh-CN"/>
        </w:rPr>
      </w:pPr>
      <w:r>
        <w:rPr>
          <w:rFonts w:hint="eastAsia"/>
          <w:lang w:eastAsia="zh-CN"/>
        </w:rPr>
        <w:t>相较于以往版本，《七下语文生字拼音2024版》在内容编排上做了诸多改进。根据最新的教育大纲调整了词汇的选择和排序；增加了互动式学习元素，如在线测验、语音识别练习等，让学习过程更加生动有趣；本书还特别关注了汉字的文化背景介绍，让学生在学习汉字的同时了解其背后深厚的文化底蕴。</w:t>
      </w:r>
    </w:p>
    <w:p w14:paraId="0AA95660">
      <w:pPr>
        <w:rPr>
          <w:rFonts w:hint="eastAsia"/>
          <w:lang w:eastAsia="zh-CN"/>
        </w:rPr>
      </w:pPr>
    </w:p>
    <w:p w14:paraId="15EAE956">
      <w:pPr>
        <w:rPr>
          <w:rFonts w:hint="eastAsia"/>
          <w:lang w:eastAsia="zh-CN"/>
        </w:rPr>
      </w:pPr>
    </w:p>
    <w:p w14:paraId="11D2E57E">
      <w:pPr>
        <w:rPr>
          <w:rFonts w:hint="eastAsia"/>
          <w:lang w:eastAsia="zh-CN"/>
        </w:rPr>
      </w:pPr>
      <w:r>
        <w:rPr>
          <w:rFonts w:hint="eastAsia"/>
          <w:lang w:eastAsia="zh-CN"/>
        </w:rPr>
        <w:t>使用指南</w:t>
      </w:r>
    </w:p>
    <w:p w14:paraId="66E52D04">
      <w:pPr>
        <w:rPr>
          <w:rFonts w:hint="eastAsia"/>
          <w:lang w:eastAsia="zh-CN"/>
        </w:rPr>
      </w:pPr>
      <w:r>
        <w:rPr>
          <w:rFonts w:hint="eastAsia"/>
          <w:lang w:eastAsia="zh-CN"/>
        </w:rPr>
        <w:t>对于教师而言，《七下语文生字拼音2024版》是辅助教学的得力助手。它提供了丰富的教学资源和活动建议，有助于激发学生的学习兴趣，提升课堂效率。而对于学生来说，这本书既是自学的好帮手，也是复习巩固所学知识的有效工具。家长也可以利用这本书参与到孩子的学习过程中，共同促进孩子的成长与发展。</w:t>
      </w:r>
    </w:p>
    <w:p w14:paraId="16927082">
      <w:pPr>
        <w:rPr>
          <w:rFonts w:hint="eastAsia"/>
          <w:lang w:eastAsia="zh-CN"/>
        </w:rPr>
      </w:pPr>
    </w:p>
    <w:p w14:paraId="5A32DB9C">
      <w:pPr>
        <w:rPr>
          <w:rFonts w:hint="eastAsia"/>
          <w:lang w:eastAsia="zh-CN"/>
        </w:rPr>
      </w:pPr>
    </w:p>
    <w:p w14:paraId="09D9FBF8">
      <w:pPr>
        <w:rPr>
          <w:rFonts w:hint="eastAsia"/>
          <w:lang w:eastAsia="zh-CN"/>
        </w:rPr>
      </w:pPr>
      <w:r>
        <w:rPr>
          <w:rFonts w:hint="eastAsia"/>
          <w:lang w:eastAsia="zh-CN"/>
        </w:rPr>
        <w:t>最后的总结</w:t>
      </w:r>
    </w:p>
    <w:p w14:paraId="3FF22146">
      <w:pPr>
        <w:rPr>
          <w:rFonts w:hint="eastAsia"/>
          <w:lang w:eastAsia="zh-CN"/>
        </w:rPr>
      </w:pPr>
      <w:r>
        <w:rPr>
          <w:rFonts w:hint="eastAsia"/>
          <w:lang w:eastAsia="zh-CN"/>
        </w:rPr>
        <w:t>《七下语文生字拼音2024版》不仅仅是一本普通的参考书，它是连接学生与汉语世界的桥梁。通过系统而有趣的学习方式，鼓励学生们探索汉字的魅力，培养他们对母语的热爱。希望每一位使用这本书的学生都能在汉语学习的道路上越走越远，成为中华文化的优秀传承者。</w:t>
      </w:r>
    </w:p>
    <w:p w14:paraId="4773D077">
      <w:pPr>
        <w:rPr>
          <w:rFonts w:hint="eastAsia"/>
          <w:lang w:eastAsia="zh-CN"/>
        </w:rPr>
      </w:pPr>
    </w:p>
    <w:p w14:paraId="1FC6B3F2">
      <w:pPr>
        <w:rPr>
          <w:rFonts w:hint="eastAsia"/>
          <w:lang w:eastAsia="zh-CN"/>
        </w:rPr>
      </w:pPr>
      <w:r>
        <w:rPr>
          <w:rFonts w:hint="eastAsia"/>
          <w:lang w:eastAsia="zh-CN"/>
        </w:rPr>
        <w:t>本文是由懂得生活网（dongdeshenghuo.com）为大家创作</w:t>
      </w:r>
    </w:p>
    <w:p w14:paraId="6BB15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C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2025-10-14T01:34:55Z</dcterms:created>
  <cp:lastModifiedBy>Administrator</cp:lastModifiedBy>
  <dcterms:modified xsi:type="dcterms:W3CDTF">2025-10-14T01:34:55Z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023420C7A02F4E2ABE23CACD190BA773_12</vt:lpwstr>
  </property>
</Properties>
</file>