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82F11">
      <w:pPr>
        <w:rPr>
          <w:rFonts w:hint="eastAsia"/>
          <w:lang w:eastAsia="zh-CN"/>
        </w:rPr>
      </w:pPr>
      <w:bookmarkStart w:id="0" w:name="_GoBack"/>
      <w:bookmarkEnd w:id="0"/>
      <w:r>
        <w:rPr>
          <w:rFonts w:hint="eastAsia"/>
          <w:lang w:eastAsia="zh-CN"/>
        </w:rPr>
        <w:t>一诺千金的拼音和解释</w:t>
      </w:r>
    </w:p>
    <w:p w14:paraId="79A2C555">
      <w:pPr>
        <w:rPr>
          <w:rFonts w:hint="eastAsia"/>
          <w:lang w:eastAsia="zh-CN"/>
        </w:rPr>
      </w:pPr>
      <w:r>
        <w:rPr>
          <w:rFonts w:hint="eastAsia"/>
          <w:lang w:eastAsia="zh-CN"/>
        </w:rPr>
        <w:t>一诺千金，读作 yī nuò qiān jīn。这个成语源自中国古代，讲述了关于承诺与信用的重要性。在现代社会中，“一诺千金”不仅是一个美丽的成语，更是对人们行为准则的一种期许，强调了诚实守信的价值观。</w:t>
      </w:r>
    </w:p>
    <w:p w14:paraId="7EB2BA6B">
      <w:pPr>
        <w:rPr>
          <w:rFonts w:hint="eastAsia"/>
          <w:lang w:eastAsia="zh-CN"/>
        </w:rPr>
      </w:pPr>
    </w:p>
    <w:p w14:paraId="52408B90">
      <w:pPr>
        <w:rPr>
          <w:rFonts w:hint="eastAsia"/>
          <w:lang w:eastAsia="zh-CN"/>
        </w:rPr>
      </w:pPr>
    </w:p>
    <w:p w14:paraId="3690F4E4">
      <w:pPr>
        <w:rPr>
          <w:rFonts w:hint="eastAsia"/>
          <w:lang w:eastAsia="zh-CN"/>
        </w:rPr>
      </w:pPr>
      <w:r>
        <w:rPr>
          <w:rFonts w:hint="eastAsia"/>
          <w:lang w:eastAsia="zh-CN"/>
        </w:rPr>
        <w:t>历史背景</w:t>
      </w:r>
    </w:p>
    <w:p w14:paraId="2EE5B7CB">
      <w:pPr>
        <w:rPr>
          <w:rFonts w:hint="eastAsia"/>
          <w:lang w:eastAsia="zh-CN"/>
        </w:rPr>
      </w:pPr>
      <w:r>
        <w:rPr>
          <w:rFonts w:hint="eastAsia"/>
          <w:lang w:eastAsia="zh-CN"/>
        </w:rPr>
        <w:t>据《史记·季布栾布列传》记载，楚地有位名叫季布的人，因其为人仗义，答应的事情就一定会做到，故而深受人们的敬重。当时有句谚语说：“得黄金百斤，不如得季布一诺”，这句话后来演变为了“一诺千金”。这充分展示了古人对于诚信的高度重视以及对那些能够践行自己承诺之人的尊崇。</w:t>
      </w:r>
    </w:p>
    <w:p w14:paraId="2C62169C">
      <w:pPr>
        <w:rPr>
          <w:rFonts w:hint="eastAsia"/>
          <w:lang w:eastAsia="zh-CN"/>
        </w:rPr>
      </w:pPr>
    </w:p>
    <w:p w14:paraId="1F029277">
      <w:pPr>
        <w:rPr>
          <w:rFonts w:hint="eastAsia"/>
          <w:lang w:eastAsia="zh-CN"/>
        </w:rPr>
      </w:pPr>
    </w:p>
    <w:p w14:paraId="6ADA6F73">
      <w:pPr>
        <w:rPr>
          <w:rFonts w:hint="eastAsia"/>
          <w:lang w:eastAsia="zh-CN"/>
        </w:rPr>
      </w:pPr>
      <w:r>
        <w:rPr>
          <w:rFonts w:hint="eastAsia"/>
          <w:lang w:eastAsia="zh-CN"/>
        </w:rPr>
        <w:t>现代意义</w:t>
      </w:r>
    </w:p>
    <w:p w14:paraId="140E3F8D">
      <w:pPr>
        <w:rPr>
          <w:rFonts w:hint="eastAsia"/>
          <w:lang w:eastAsia="zh-CN"/>
        </w:rPr>
      </w:pPr>
      <w:r>
        <w:rPr>
          <w:rFonts w:hint="eastAsia"/>
          <w:lang w:eastAsia="zh-CN"/>
        </w:rPr>
        <w:t>在现代社会，“一诺千金”的精神依然具有重要的现实意义。无论是在个人交往还是商业活动中，遵守承诺、讲求信用都是构建和谐社会关系的重要基石。尤其是在当今全球化日益加深的时代背景下，跨国企业间的合作更加依赖于彼此的信任，而这种信任往往建立在双方是否能够履行自己的承诺之上。</w:t>
      </w:r>
    </w:p>
    <w:p w14:paraId="6A5B995E">
      <w:pPr>
        <w:rPr>
          <w:rFonts w:hint="eastAsia"/>
          <w:lang w:eastAsia="zh-CN"/>
        </w:rPr>
      </w:pPr>
    </w:p>
    <w:p w14:paraId="20E49121">
      <w:pPr>
        <w:rPr>
          <w:rFonts w:hint="eastAsia"/>
          <w:lang w:eastAsia="zh-CN"/>
        </w:rPr>
      </w:pPr>
    </w:p>
    <w:p w14:paraId="582603BD">
      <w:pPr>
        <w:rPr>
          <w:rFonts w:hint="eastAsia"/>
          <w:lang w:eastAsia="zh-CN"/>
        </w:rPr>
      </w:pPr>
      <w:r>
        <w:rPr>
          <w:rFonts w:hint="eastAsia"/>
          <w:lang w:eastAsia="zh-CN"/>
        </w:rPr>
        <w:t>如何实践“一诺千金”</w:t>
      </w:r>
    </w:p>
    <w:p w14:paraId="16C64300">
      <w:pPr>
        <w:rPr>
          <w:rFonts w:hint="eastAsia"/>
          <w:lang w:eastAsia="zh-CN"/>
        </w:rPr>
      </w:pPr>
      <w:r>
        <w:rPr>
          <w:rFonts w:hint="eastAsia"/>
          <w:lang w:eastAsia="zh-CN"/>
        </w:rPr>
        <w:t>要做到“一诺千金”，首先需要培养自我约束的能力，学会审慎思考后再作出承诺。一旦做出承诺，就应当尽全力去实现它。即使遇到困难也不轻易放弃，寻找解决问题的方法。教育也是传承这一美德的重要途径之一，通过家庭教育和社会教育，让下一代了解并内化这种价值观，对于促进社会整体道德水平的提升有着不可忽视的作用。</w:t>
      </w:r>
    </w:p>
    <w:p w14:paraId="06988261">
      <w:pPr>
        <w:rPr>
          <w:rFonts w:hint="eastAsia"/>
          <w:lang w:eastAsia="zh-CN"/>
        </w:rPr>
      </w:pPr>
    </w:p>
    <w:p w14:paraId="4B23A49F">
      <w:pPr>
        <w:rPr>
          <w:rFonts w:hint="eastAsia"/>
          <w:lang w:eastAsia="zh-CN"/>
        </w:rPr>
      </w:pPr>
    </w:p>
    <w:p w14:paraId="234C3F42">
      <w:pPr>
        <w:rPr>
          <w:rFonts w:hint="eastAsia"/>
          <w:lang w:eastAsia="zh-CN"/>
        </w:rPr>
      </w:pPr>
      <w:r>
        <w:rPr>
          <w:rFonts w:hint="eastAsia"/>
          <w:lang w:eastAsia="zh-CN"/>
        </w:rPr>
        <w:t>最后的总结</w:t>
      </w:r>
    </w:p>
    <w:p w14:paraId="4A5E3409">
      <w:pPr>
        <w:rPr>
          <w:rFonts w:hint="eastAsia"/>
          <w:lang w:eastAsia="zh-CN"/>
        </w:rPr>
      </w:pPr>
      <w:r>
        <w:rPr>
          <w:rFonts w:hint="eastAsia"/>
          <w:lang w:eastAsia="zh-CN"/>
        </w:rPr>
        <w:t>“一诺千金”不仅仅是一种古老的传统美德，更是一种跨越时空的精神财富。它提醒着每一个人，在追求物质利益的不应忘记内心深处那份对真善美的向往。让我们从自身做起，从小事做起，用实际行动践行“一诺千金”的精神，共同营造一个更加美好的社会环境。</w:t>
      </w:r>
    </w:p>
    <w:p w14:paraId="38925FE2">
      <w:pPr>
        <w:rPr>
          <w:rFonts w:hint="eastAsia"/>
          <w:lang w:eastAsia="zh-CN"/>
        </w:rPr>
      </w:pPr>
    </w:p>
    <w:p w14:paraId="6E21EC4B">
      <w:pPr>
        <w:rPr>
          <w:rFonts w:hint="eastAsia"/>
          <w:lang w:eastAsia="zh-CN"/>
        </w:rPr>
      </w:pPr>
      <w:r>
        <w:rPr>
          <w:rFonts w:hint="eastAsia"/>
          <w:lang w:eastAsia="zh-CN"/>
        </w:rPr>
        <w:t>本文是由懂得生活网（dongdeshenghuo.com）为大家创作</w:t>
      </w:r>
    </w:p>
    <w:p w14:paraId="209B7F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A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2025-10-14T03:45:38Z</dcterms:created>
  <cp:lastModifiedBy>Administrator</cp:lastModifiedBy>
  <dcterms:modified xsi:type="dcterms:W3CDTF">2025-10-14T03:45:39Z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E4C9BF6F22AF4F8BA5CB80D8F03966BD_12</vt:lpwstr>
  </property>
</Properties>
</file>