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FC9CC">
      <w:pPr>
        <w:rPr>
          <w:rFonts w:hint="eastAsia"/>
          <w:lang w:eastAsia="zh-CN"/>
        </w:rPr>
      </w:pPr>
      <w:bookmarkStart w:id="0" w:name="_GoBack"/>
      <w:bookmarkEnd w:id="0"/>
      <w:r>
        <w:rPr>
          <w:rFonts w:hint="eastAsia"/>
          <w:lang w:eastAsia="zh-CN"/>
        </w:rPr>
        <w:t>一年级上册拼音测试卷的重要性</w:t>
      </w:r>
    </w:p>
    <w:p w14:paraId="3AADF42E">
      <w:pPr>
        <w:rPr>
          <w:rFonts w:hint="eastAsia"/>
          <w:lang w:eastAsia="zh-CN"/>
        </w:rPr>
      </w:pPr>
      <w:r>
        <w:rPr>
          <w:rFonts w:hint="eastAsia"/>
          <w:lang w:eastAsia="zh-CN"/>
        </w:rPr>
        <w:t>对于小学一年级的学生来说，掌握汉语拼音是学习语文的基础步骤之一。汉语拼音不仅帮助孩子们准确发音，还能增强他们对汉字的记忆和理解。因此，设计一份合适的一年级上册拼音测试卷可打印资源显得尤为重要。这份资源不仅能为教师提供教学辅助工具，同时也能让家长在家中对孩子进行有效的复习和巩固。</w:t>
      </w:r>
    </w:p>
    <w:p w14:paraId="0242054A">
      <w:pPr>
        <w:rPr>
          <w:rFonts w:hint="eastAsia"/>
          <w:lang w:eastAsia="zh-CN"/>
        </w:rPr>
      </w:pPr>
    </w:p>
    <w:p w14:paraId="6B0C0C4B">
      <w:pPr>
        <w:rPr>
          <w:rFonts w:hint="eastAsia"/>
          <w:lang w:eastAsia="zh-CN"/>
        </w:rPr>
      </w:pPr>
    </w:p>
    <w:p w14:paraId="3D7770A9">
      <w:pPr>
        <w:rPr>
          <w:rFonts w:hint="eastAsia"/>
          <w:lang w:eastAsia="zh-CN"/>
        </w:rPr>
      </w:pPr>
      <w:r>
        <w:rPr>
          <w:rFonts w:hint="eastAsia"/>
          <w:lang w:eastAsia="zh-CN"/>
        </w:rPr>
        <w:t>拼音测试卷的设计理念</w:t>
      </w:r>
    </w:p>
    <w:p w14:paraId="790B6DBF">
      <w:pPr>
        <w:rPr>
          <w:rFonts w:hint="eastAsia"/>
          <w:lang w:eastAsia="zh-CN"/>
        </w:rPr>
      </w:pPr>
      <w:r>
        <w:rPr>
          <w:rFonts w:hint="eastAsia"/>
          <w:lang w:eastAsia="zh-CN"/>
        </w:rPr>
        <w:t>好的拼音测试卷应该能够全面覆盖教材中的知识点，并且根据学生的学习进度适当调整难度。一年级上册的拼音测试卷应包含声母、韵母以及整体认读音节的学习内容。通过多样化的题型，如选择题、填空题和连线题等，可以有效地提高学生的兴趣，使他们在完成测试的同时也能享受学习的乐趣。</w:t>
      </w:r>
    </w:p>
    <w:p w14:paraId="34D05DF8">
      <w:pPr>
        <w:rPr>
          <w:rFonts w:hint="eastAsia"/>
          <w:lang w:eastAsia="zh-CN"/>
        </w:rPr>
      </w:pPr>
    </w:p>
    <w:p w14:paraId="4E6D908E">
      <w:pPr>
        <w:rPr>
          <w:rFonts w:hint="eastAsia"/>
          <w:lang w:eastAsia="zh-CN"/>
        </w:rPr>
      </w:pPr>
    </w:p>
    <w:p w14:paraId="236FF203">
      <w:pPr>
        <w:rPr>
          <w:rFonts w:hint="eastAsia"/>
          <w:lang w:eastAsia="zh-CN"/>
        </w:rPr>
      </w:pPr>
      <w:r>
        <w:rPr>
          <w:rFonts w:hint="eastAsia"/>
          <w:lang w:eastAsia="zh-CN"/>
        </w:rPr>
        <w:t>如何使用这份测试卷</w:t>
      </w:r>
    </w:p>
    <w:p w14:paraId="50D9BCA8">
      <w:pPr>
        <w:rPr>
          <w:rFonts w:hint="eastAsia"/>
          <w:lang w:eastAsia="zh-CN"/>
        </w:rPr>
      </w:pPr>
      <w:r>
        <w:rPr>
          <w:rFonts w:hint="eastAsia"/>
          <w:lang w:eastAsia="zh-CN"/>
        </w:rPr>
        <w:t>教师可以根据课堂的教学进度灵活安排测试时间，利用这份拼音测试卷来检验学生的学习效果。家长也可以下载并打印这些测试卷，在家庭环境中为孩子创造一个轻松的学习氛围。通过定期的家庭练习，可以帮助孩子更好地掌握所学知识，同时增进亲子关系。</w:t>
      </w:r>
    </w:p>
    <w:p w14:paraId="0AC9B88C">
      <w:pPr>
        <w:rPr>
          <w:rFonts w:hint="eastAsia"/>
          <w:lang w:eastAsia="zh-CN"/>
        </w:rPr>
      </w:pPr>
    </w:p>
    <w:p w14:paraId="2A310FA0">
      <w:pPr>
        <w:rPr>
          <w:rFonts w:hint="eastAsia"/>
          <w:lang w:eastAsia="zh-CN"/>
        </w:rPr>
      </w:pPr>
    </w:p>
    <w:p w14:paraId="1EDD9CAF">
      <w:pPr>
        <w:rPr>
          <w:rFonts w:hint="eastAsia"/>
          <w:lang w:eastAsia="zh-CN"/>
        </w:rPr>
      </w:pPr>
      <w:r>
        <w:rPr>
          <w:rFonts w:hint="eastAsia"/>
          <w:lang w:eastAsia="zh-CN"/>
        </w:rPr>
        <w:t>获取可打印版本的方法</w:t>
      </w:r>
    </w:p>
    <w:p w14:paraId="1DEF78E0">
      <w:pPr>
        <w:rPr>
          <w:rFonts w:hint="eastAsia"/>
          <w:lang w:eastAsia="zh-CN"/>
        </w:rPr>
      </w:pPr>
      <w:r>
        <w:rPr>
          <w:rFonts w:hint="eastAsia"/>
          <w:lang w:eastAsia="zh-CN"/>
        </w:rPr>
        <w:t>为了方便广大家长和教育工作者使用，我们提供了多种方式来获取一年级上册拼音测试卷的可打印版本。您可以通过访问我们的官方网站或者关注微信公众号来免费下载这些宝贵的教育资源。每一份测试卷都经过精心设计，旨在帮助孩子们在愉快的氛围中学习汉语拼音，为未来的学习打下坚实的基础。</w:t>
      </w:r>
    </w:p>
    <w:p w14:paraId="7CE622AE">
      <w:pPr>
        <w:rPr>
          <w:rFonts w:hint="eastAsia"/>
          <w:lang w:eastAsia="zh-CN"/>
        </w:rPr>
      </w:pPr>
    </w:p>
    <w:p w14:paraId="4CFDB8BD">
      <w:pPr>
        <w:rPr>
          <w:rFonts w:hint="eastAsia"/>
          <w:lang w:eastAsia="zh-CN"/>
        </w:rPr>
      </w:pPr>
    </w:p>
    <w:p w14:paraId="20D7C54D">
      <w:pPr>
        <w:rPr>
          <w:rFonts w:hint="eastAsia"/>
          <w:lang w:eastAsia="zh-CN"/>
        </w:rPr>
      </w:pPr>
      <w:r>
        <w:rPr>
          <w:rFonts w:hint="eastAsia"/>
          <w:lang w:eastAsia="zh-CN"/>
        </w:rPr>
        <w:t>最后的总结</w:t>
      </w:r>
    </w:p>
    <w:p w14:paraId="1308B60A">
      <w:pPr>
        <w:rPr>
          <w:rFonts w:hint="eastAsia"/>
          <w:lang w:eastAsia="zh-CN"/>
        </w:rPr>
      </w:pPr>
      <w:r>
        <w:rPr>
          <w:rFonts w:hint="eastAsia"/>
          <w:lang w:eastAsia="zh-CN"/>
        </w:rPr>
        <w:t>汉语拼音作为连接口语与书面语的重要桥梁，其重要性不言而喻。通过使用高质量的一年级上册拼音测试卷，不仅可以激发孩子们的学习兴趣，而且有助于培养他们的自学能力。希望每一位小朋友都能在这个过程中找到学习的乐趣，茁壮成长。</w:t>
      </w:r>
    </w:p>
    <w:p w14:paraId="52EBA0F3">
      <w:pPr>
        <w:rPr>
          <w:rFonts w:hint="eastAsia"/>
          <w:lang w:eastAsia="zh-CN"/>
        </w:rPr>
      </w:pPr>
    </w:p>
    <w:p w14:paraId="23AE0ABA">
      <w:pPr>
        <w:rPr>
          <w:rFonts w:hint="eastAsia"/>
          <w:lang w:eastAsia="zh-CN"/>
        </w:rPr>
      </w:pPr>
      <w:r>
        <w:rPr>
          <w:rFonts w:hint="eastAsia"/>
          <w:lang w:eastAsia="zh-CN"/>
        </w:rPr>
        <w:t>本文是由懂得生活网（dongdeshenghuo.com）为大家创作</w:t>
      </w:r>
    </w:p>
    <w:p w14:paraId="11423C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9A4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2025-10-14T03:42:11Z</dcterms:created>
  <cp:lastModifiedBy>Administrator</cp:lastModifiedBy>
  <dcterms:modified xsi:type="dcterms:W3CDTF">2025-10-14T03:42:12Z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24A8EE6D82714CFA9B134CA3B00A2EA8_12</vt:lpwstr>
  </property>
</Properties>
</file>