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E8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PING YIN DA XIE MU</w:t>
      </w:r>
    </w:p>
    <w:p w14:paraId="4C0A3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（鹰）在拼音大写字母中写作“YING”，是猛禽类鸟类的代表。它们广泛分布于世界各地，从高山到平原，从沙漠到森林，都能看到鹰的身影。作为自然界中的顶级掠食者之一，鹰在维持生态平衡方面发挥着重要作用。</w:t>
      </w:r>
    </w:p>
    <w:p w14:paraId="6441D544">
      <w:pPr>
        <w:rPr>
          <w:rFonts w:hint="eastAsia"/>
          <w:lang w:eastAsia="zh-CN"/>
        </w:rPr>
      </w:pPr>
    </w:p>
    <w:p w14:paraId="67531E31">
      <w:pPr>
        <w:rPr>
          <w:rFonts w:hint="eastAsia"/>
          <w:lang w:eastAsia="zh-CN"/>
        </w:rPr>
      </w:pPr>
    </w:p>
    <w:p w14:paraId="0B3D5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FEN LEI HE TE ZHENG</w:t>
      </w:r>
    </w:p>
    <w:p w14:paraId="3D64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属于鹰科（Accipitridae），种类繁多，包括金雕、白头海雕、红尾鵟等。不同种类的鹰在外形和习性上各有特点，但普遍具备锋利的喙、强壮的爪子以及敏锐的视力。它们的眼睛能够在高空清晰地辨认地面的小型猎物，这种视觉能力远超人类。</w:t>
      </w:r>
    </w:p>
    <w:p w14:paraId="25FB3B2A">
      <w:pPr>
        <w:rPr>
          <w:rFonts w:hint="eastAsia"/>
          <w:lang w:eastAsia="zh-CN"/>
        </w:rPr>
      </w:pPr>
    </w:p>
    <w:p w14:paraId="3176DF0D">
      <w:pPr>
        <w:rPr>
          <w:rFonts w:hint="eastAsia"/>
          <w:lang w:eastAsia="zh-CN"/>
        </w:rPr>
      </w:pPr>
    </w:p>
    <w:p w14:paraId="1B586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XI XING HE SHENG CUN Huan Jing</w:t>
      </w:r>
    </w:p>
    <w:p w14:paraId="7C5CA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通常栖息在开阔地带，如草原、山地或沿海地区，这样便于它们盘旋寻找猎物。它们以小型哺乳动物、鱼类、鸟类甚至爬行动物为食。作为食物链的顶端生物，鹰对环境变化极为敏感，因此也被视为生态系统健康的指示物种。</w:t>
      </w:r>
    </w:p>
    <w:p w14:paraId="198830CD">
      <w:pPr>
        <w:rPr>
          <w:rFonts w:hint="eastAsia"/>
          <w:lang w:eastAsia="zh-CN"/>
        </w:rPr>
      </w:pPr>
    </w:p>
    <w:p w14:paraId="37944731">
      <w:pPr>
        <w:rPr>
          <w:rFonts w:hint="eastAsia"/>
          <w:lang w:eastAsia="zh-CN"/>
        </w:rPr>
      </w:pPr>
    </w:p>
    <w:p w14:paraId="533F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Fan Zhi Yu Bao Hu</w:t>
      </w:r>
    </w:p>
    <w:p w14:paraId="3FD9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繁殖周期较长，通常每年只产一窝卵，孵化期也相对较长。由于人类活动的影响，如栖息地破坏、农药污染和非法捕猎，许多鹰种群数量大幅下降。近年来，各国纷纷采取措施保护这一珍贵物种，包括建立自然保护区、立法禁止捕猎以及开展人工繁殖放归项目。</w:t>
      </w:r>
    </w:p>
    <w:p w14:paraId="2599380B">
      <w:pPr>
        <w:rPr>
          <w:rFonts w:hint="eastAsia"/>
          <w:lang w:eastAsia="zh-CN"/>
        </w:rPr>
      </w:pPr>
    </w:p>
    <w:p w14:paraId="6E37AB6F">
      <w:pPr>
        <w:rPr>
          <w:rFonts w:hint="eastAsia"/>
          <w:lang w:eastAsia="zh-CN"/>
        </w:rPr>
      </w:pPr>
    </w:p>
    <w:p w14:paraId="2E20B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ZAI Wen Hua He Xi Tong Zhong De Di Wei</w:t>
      </w:r>
    </w:p>
    <w:p w14:paraId="4B3D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鹰不仅是自然界中的强者，在人类文化中也占据重要地位。它常被用来象征力量、自由与勇气。在古代文明中，鹰曾被奉为神鸟；在现代国家象征中，如美国国鸟白头海雕，鹰依然代表着民族精神。</w:t>
      </w:r>
    </w:p>
    <w:p w14:paraId="3526C489">
      <w:pPr>
        <w:rPr>
          <w:rFonts w:hint="eastAsia"/>
          <w:lang w:eastAsia="zh-CN"/>
        </w:rPr>
      </w:pPr>
    </w:p>
    <w:p w14:paraId="2F9D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B5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3F22EE5F75F641E986FB84D2755CAFDD_12</vt:lpwstr>
  </property>
</Properties>
</file>