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EC2C" w14:textId="77777777" w:rsidR="00D553B1" w:rsidRDefault="00D553B1">
      <w:pPr>
        <w:rPr>
          <w:rFonts w:hint="eastAsia"/>
        </w:rPr>
      </w:pPr>
      <w:r>
        <w:rPr>
          <w:rFonts w:hint="eastAsia"/>
        </w:rPr>
        <w:t>风口浪尖的拼音和解释是什么</w:t>
      </w:r>
    </w:p>
    <w:p w14:paraId="50177E8D" w14:textId="77777777" w:rsidR="00D553B1" w:rsidRDefault="00D553B1">
      <w:pPr>
        <w:rPr>
          <w:rFonts w:hint="eastAsia"/>
        </w:rPr>
      </w:pPr>
      <w:r>
        <w:rPr>
          <w:rFonts w:hint="eastAsia"/>
        </w:rPr>
        <w:t>“风口浪尖”的拼音是“fēng kǒu làng jiān”，这个成语形象地描绘了事物处于最激烈、最关键的位置，通常用来比喻社会斗争极为激烈的场所或者是最受关注的焦点位置。这一表达不仅生动地展现了自然界的景象，也被广泛应用于描述各种竞争激烈或局势紧张的社会现象。</w:t>
      </w:r>
    </w:p>
    <w:p w14:paraId="3CDC8319" w14:textId="77777777" w:rsidR="00D553B1" w:rsidRDefault="00D553B1">
      <w:pPr>
        <w:rPr>
          <w:rFonts w:hint="eastAsia"/>
        </w:rPr>
      </w:pPr>
    </w:p>
    <w:p w14:paraId="3A5C1A00" w14:textId="77777777" w:rsidR="00D553B1" w:rsidRDefault="00D553B1">
      <w:pPr>
        <w:rPr>
          <w:rFonts w:hint="eastAsia"/>
        </w:rPr>
      </w:pPr>
    </w:p>
    <w:p w14:paraId="0E9BC843" w14:textId="77777777" w:rsidR="00D553B1" w:rsidRDefault="00D553B1">
      <w:pPr>
        <w:rPr>
          <w:rFonts w:hint="eastAsia"/>
        </w:rPr>
      </w:pPr>
      <w:r>
        <w:rPr>
          <w:rFonts w:hint="eastAsia"/>
        </w:rPr>
        <w:t>起源与演变</w:t>
      </w:r>
    </w:p>
    <w:p w14:paraId="7D43EB7B" w14:textId="77777777" w:rsidR="00D553B1" w:rsidRDefault="00D553B1">
      <w:pPr>
        <w:rPr>
          <w:rFonts w:hint="eastAsia"/>
        </w:rPr>
      </w:pPr>
      <w:r>
        <w:rPr>
          <w:rFonts w:hint="eastAsia"/>
        </w:rPr>
        <w:t>关于“风口浪尖”最早的记载可以追溯到古代文献，但具体出处已难以考证。不过，它最初是用来形容船只在海上航行时所面临的极端恶劣天气条件——当船处于风力最强处（风口）和波涛最为汹涌之地（浪尖），意味着面临极大的危险。随着时间的发展，这个词语逐渐从字面上的意义扩展到了比喻意义上，被用来指代人们在生活中遇到的各种挑战和考验。</w:t>
      </w:r>
    </w:p>
    <w:p w14:paraId="70EECF98" w14:textId="77777777" w:rsidR="00D553B1" w:rsidRDefault="00D553B1">
      <w:pPr>
        <w:rPr>
          <w:rFonts w:hint="eastAsia"/>
        </w:rPr>
      </w:pPr>
    </w:p>
    <w:p w14:paraId="31B1F64A" w14:textId="77777777" w:rsidR="00D553B1" w:rsidRDefault="00D553B1">
      <w:pPr>
        <w:rPr>
          <w:rFonts w:hint="eastAsia"/>
        </w:rPr>
      </w:pPr>
    </w:p>
    <w:p w14:paraId="72097E6B" w14:textId="77777777" w:rsidR="00D553B1" w:rsidRDefault="00D553B1">
      <w:pPr>
        <w:rPr>
          <w:rFonts w:hint="eastAsia"/>
        </w:rPr>
      </w:pPr>
      <w:r>
        <w:rPr>
          <w:rFonts w:hint="eastAsia"/>
        </w:rPr>
        <w:t>现代应用实例</w:t>
      </w:r>
    </w:p>
    <w:p w14:paraId="10B2FED2" w14:textId="77777777" w:rsidR="00D553B1" w:rsidRDefault="00D553B1">
      <w:pPr>
        <w:rPr>
          <w:rFonts w:hint="eastAsia"/>
        </w:rPr>
      </w:pPr>
      <w:r>
        <w:rPr>
          <w:rFonts w:hint="eastAsia"/>
        </w:rPr>
        <w:t>在现代社会中，“风口浪尖”一词的应用非常广泛。比如，在商业领域，那些新兴行业往往被视为“风口浪尖”，因为它们充满了机遇同时也伴随着巨大的风险；而在政治领域，重大政策的制定者或是改革推动者也可能发现自己处在“风口浪尖”上，因为他们需要面对来自各方的压力和批评。公众人物，特别是娱乐明星和社会活动家，也经常发现自己处于舆论的中心，即所谓的“风口浪尖”。这表明，无论是在个人层面还是更广阔的社会背景下，“风口浪尖”都具有重要的象征意义。</w:t>
      </w:r>
    </w:p>
    <w:p w14:paraId="5030B523" w14:textId="77777777" w:rsidR="00D553B1" w:rsidRDefault="00D553B1">
      <w:pPr>
        <w:rPr>
          <w:rFonts w:hint="eastAsia"/>
        </w:rPr>
      </w:pPr>
    </w:p>
    <w:p w14:paraId="1801444D" w14:textId="77777777" w:rsidR="00D553B1" w:rsidRDefault="00D553B1">
      <w:pPr>
        <w:rPr>
          <w:rFonts w:hint="eastAsia"/>
        </w:rPr>
      </w:pPr>
    </w:p>
    <w:p w14:paraId="144E6ADC" w14:textId="77777777" w:rsidR="00D553B1" w:rsidRDefault="00D553B1">
      <w:pPr>
        <w:rPr>
          <w:rFonts w:hint="eastAsia"/>
        </w:rPr>
      </w:pPr>
      <w:r>
        <w:rPr>
          <w:rFonts w:hint="eastAsia"/>
        </w:rPr>
        <w:t>文化内涵与价值</w:t>
      </w:r>
    </w:p>
    <w:p w14:paraId="30891577" w14:textId="77777777" w:rsidR="00D553B1" w:rsidRDefault="00D553B1">
      <w:pPr>
        <w:rPr>
          <w:rFonts w:hint="eastAsia"/>
        </w:rPr>
      </w:pPr>
      <w:r>
        <w:rPr>
          <w:rFonts w:hint="eastAsia"/>
        </w:rPr>
        <w:t>从文化角度来看，“风口浪尖”不仅仅是一个简单的成语，它还蕴含着深刻的文化价值。它鼓励人们勇敢面对困难，不畏艰险，即使身处逆境也要保持积极向上的态度。这也提醒我们，在追求梦想的过程中，不可避免地会遇到各种挑战，重要的是如何在这些关键时刻作出正确的选择。因此，“风口浪尖”不仅是对某种状态的描述，也是对人类精神的一种赞美，激励着一代又一代的人去探索未知，迎接挑战。</w:t>
      </w:r>
    </w:p>
    <w:p w14:paraId="7D771E09" w14:textId="77777777" w:rsidR="00D553B1" w:rsidRDefault="00D553B1">
      <w:pPr>
        <w:rPr>
          <w:rFonts w:hint="eastAsia"/>
        </w:rPr>
      </w:pPr>
    </w:p>
    <w:p w14:paraId="67180C9D" w14:textId="77777777" w:rsidR="00D553B1" w:rsidRDefault="00D553B1">
      <w:pPr>
        <w:rPr>
          <w:rFonts w:hint="eastAsia"/>
        </w:rPr>
      </w:pPr>
    </w:p>
    <w:p w14:paraId="08EEDAAC" w14:textId="77777777" w:rsidR="00D553B1" w:rsidRDefault="00D553B1">
      <w:pPr>
        <w:rPr>
          <w:rFonts w:hint="eastAsia"/>
        </w:rPr>
      </w:pPr>
      <w:r>
        <w:rPr>
          <w:rFonts w:hint="eastAsia"/>
        </w:rPr>
        <w:t>最后的总结</w:t>
      </w:r>
    </w:p>
    <w:p w14:paraId="36895A04" w14:textId="77777777" w:rsidR="00D553B1" w:rsidRDefault="00D553B1">
      <w:pPr>
        <w:rPr>
          <w:rFonts w:hint="eastAsia"/>
        </w:rPr>
      </w:pPr>
      <w:r>
        <w:rPr>
          <w:rFonts w:hint="eastAsia"/>
        </w:rPr>
        <w:t>“风口浪尖”作为一个富有表现力的成语，无论是从其字面意义还是引申含义来看，都有着不可忽视的重要性。它不仅丰富了汉语的语言表达方式，也为理解中国文化和思维方式提供了一个独特的视角。通过学习和了解这样的成语，我们可以更好地把握语言背后的文化底蕴和社会价值观。</w:t>
      </w:r>
    </w:p>
    <w:p w14:paraId="4DF778AD" w14:textId="77777777" w:rsidR="00D553B1" w:rsidRDefault="00D553B1">
      <w:pPr>
        <w:rPr>
          <w:rFonts w:hint="eastAsia"/>
        </w:rPr>
      </w:pPr>
    </w:p>
    <w:p w14:paraId="2C5E196C" w14:textId="77777777" w:rsidR="00D553B1" w:rsidRDefault="00D5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9A96D" w14:textId="29DD5DA4" w:rsidR="00AC3A97" w:rsidRDefault="00AC3A97"/>
    <w:sectPr w:rsidR="00AC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97"/>
    <w:rsid w:val="00277131"/>
    <w:rsid w:val="00AC3A97"/>
    <w:rsid w:val="00D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70E02-E601-4AF6-BA2F-E34182BE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