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1CFFF" w14:textId="77777777" w:rsidR="00D231D9" w:rsidRDefault="00D231D9">
      <w:pPr>
        <w:rPr>
          <w:rFonts w:hint="eastAsia"/>
        </w:rPr>
      </w:pPr>
      <w:r>
        <w:rPr>
          <w:rFonts w:hint="eastAsia"/>
        </w:rPr>
        <w:t>韩愈进学解的拼音</w:t>
      </w:r>
    </w:p>
    <w:p w14:paraId="3B1651E6" w14:textId="77777777" w:rsidR="00D231D9" w:rsidRDefault="00D231D9">
      <w:pPr>
        <w:rPr>
          <w:rFonts w:hint="eastAsia"/>
        </w:rPr>
      </w:pPr>
      <w:r>
        <w:rPr>
          <w:rFonts w:hint="eastAsia"/>
        </w:rPr>
        <w:t>《韩愈进学解》的正确拼音是“hán yù jìn xué jiě ”。它是唐代文学家韩愈的一篇经典之作，在文学史上有着举足轻重的地位。这篇作品原名《进学解》，是韩愈假托向学生训话借以抒发牢骚之作。</w:t>
      </w:r>
    </w:p>
    <w:p w14:paraId="4D298B6F" w14:textId="77777777" w:rsidR="00D231D9" w:rsidRDefault="00D231D9">
      <w:pPr>
        <w:rPr>
          <w:rFonts w:hint="eastAsia"/>
        </w:rPr>
      </w:pPr>
    </w:p>
    <w:p w14:paraId="4C6580CF" w14:textId="77777777" w:rsidR="00D231D9" w:rsidRDefault="00D231D9">
      <w:pPr>
        <w:rPr>
          <w:rFonts w:hint="eastAsia"/>
        </w:rPr>
      </w:pPr>
    </w:p>
    <w:p w14:paraId="66D9E4DB" w14:textId="77777777" w:rsidR="00D231D9" w:rsidRDefault="00D231D9">
      <w:pPr>
        <w:rPr>
          <w:rFonts w:hint="eastAsia"/>
        </w:rPr>
      </w:pPr>
      <w:r>
        <w:rPr>
          <w:rFonts w:hint="eastAsia"/>
        </w:rPr>
        <w:t>创作背景</w:t>
      </w:r>
    </w:p>
    <w:p w14:paraId="00C18C96" w14:textId="77777777" w:rsidR="00D231D9" w:rsidRDefault="00D231D9">
      <w:pPr>
        <w:rPr>
          <w:rFonts w:hint="eastAsia"/>
        </w:rPr>
      </w:pPr>
      <w:r>
        <w:rPr>
          <w:rFonts w:hint="eastAsia"/>
        </w:rPr>
        <w:t>唐宪宗元和八年（813 年），韩愈再度被任命为国子博士。当时他已年近四十，然而仕途仍不顺遂。他虽有一腔抱负，却在官场中历经坎坷。在这种心境下，韩愈创作了《进学解》。文章以问答形式展开，看似是学生在和他探讨学问与仕途的困惑，实则是韩愈在借题发挥，表达自己内心的愤懑与感慨。</w:t>
      </w:r>
    </w:p>
    <w:p w14:paraId="20F175A6" w14:textId="77777777" w:rsidR="00D231D9" w:rsidRDefault="00D231D9">
      <w:pPr>
        <w:rPr>
          <w:rFonts w:hint="eastAsia"/>
        </w:rPr>
      </w:pPr>
    </w:p>
    <w:p w14:paraId="77E25B07" w14:textId="77777777" w:rsidR="00D231D9" w:rsidRDefault="00D231D9">
      <w:pPr>
        <w:rPr>
          <w:rFonts w:hint="eastAsia"/>
        </w:rPr>
      </w:pPr>
    </w:p>
    <w:p w14:paraId="4ED4BCAF" w14:textId="77777777" w:rsidR="00D231D9" w:rsidRDefault="00D231D9">
      <w:pPr>
        <w:rPr>
          <w:rFonts w:hint="eastAsia"/>
        </w:rPr>
      </w:pPr>
      <w:r>
        <w:rPr>
          <w:rFonts w:hint="eastAsia"/>
        </w:rPr>
        <w:t>文章内容</w:t>
      </w:r>
    </w:p>
    <w:p w14:paraId="7E3BE86F" w14:textId="77777777" w:rsidR="00D231D9" w:rsidRDefault="00D231D9">
      <w:pPr>
        <w:rPr>
          <w:rFonts w:hint="eastAsia"/>
        </w:rPr>
      </w:pPr>
      <w:r>
        <w:rPr>
          <w:rFonts w:hint="eastAsia"/>
        </w:rPr>
        <w:t>文中开篇，学生称赞老师韩愈“业精于勤，荒于嬉；行成于思，毁于随”。这几句话高度概括了学业成功的要素以及在为人处世中应有的思考方式，成为了千古名句。接着学生描述老师每日的工作，说韩愈勤奋刻苦，“焚膏油以继晷，恒兀兀以穷年”，意思是点燃油灯以接替日光照明，整年都孜孜不倦地刻苦钻研，然而却始终得不到重用。学生又提及韩愈著书立说，为《春秋》《左传》等经典作注，文章精妙绝伦，却也只是徒劳。</w:t>
      </w:r>
    </w:p>
    <w:p w14:paraId="48C69FDC" w14:textId="77777777" w:rsidR="00D231D9" w:rsidRDefault="00D231D9">
      <w:pPr>
        <w:rPr>
          <w:rFonts w:hint="eastAsia"/>
        </w:rPr>
      </w:pPr>
    </w:p>
    <w:p w14:paraId="107D5B69" w14:textId="77777777" w:rsidR="00D231D9" w:rsidRDefault="00D231D9">
      <w:pPr>
        <w:rPr>
          <w:rFonts w:hint="eastAsia"/>
        </w:rPr>
      </w:pPr>
      <w:r>
        <w:rPr>
          <w:rFonts w:hint="eastAsia"/>
        </w:rPr>
        <w:t>随后，韩愈以老师的身份进行回应。他既对自己的学识与付出感到欣慰，又对时运不济感到无奈。韩愈用历史典故，如孟轲、荀卿等先贤的遭遇，来抒发自己的不平。他的回应中虽满是对自身境遇的抱怨，却又展现出豁达超脱的心境，体现了他作为一位伟大文学家和政治家的宽广胸怀。</w:t>
      </w:r>
    </w:p>
    <w:p w14:paraId="131DCDF3" w14:textId="77777777" w:rsidR="00D231D9" w:rsidRDefault="00D231D9">
      <w:pPr>
        <w:rPr>
          <w:rFonts w:hint="eastAsia"/>
        </w:rPr>
      </w:pPr>
    </w:p>
    <w:p w14:paraId="3EE85AF0" w14:textId="77777777" w:rsidR="00D231D9" w:rsidRDefault="00D231D9">
      <w:pPr>
        <w:rPr>
          <w:rFonts w:hint="eastAsia"/>
        </w:rPr>
      </w:pPr>
    </w:p>
    <w:p w14:paraId="4DFB88DF" w14:textId="77777777" w:rsidR="00D231D9" w:rsidRDefault="00D231D9">
      <w:pPr>
        <w:rPr>
          <w:rFonts w:hint="eastAsia"/>
        </w:rPr>
      </w:pPr>
      <w:r>
        <w:rPr>
          <w:rFonts w:hint="eastAsia"/>
        </w:rPr>
        <w:t>艺术特色</w:t>
      </w:r>
    </w:p>
    <w:p w14:paraId="40D163A8" w14:textId="77777777" w:rsidR="00D231D9" w:rsidRDefault="00D231D9">
      <w:pPr>
        <w:rPr>
          <w:rFonts w:hint="eastAsia"/>
        </w:rPr>
      </w:pPr>
      <w:r>
        <w:rPr>
          <w:rFonts w:hint="eastAsia"/>
        </w:rPr>
        <w:t>在文学艺术方面，《进学解》有着独特的魅力。其语言幽默诙谐，采用主客问答的形式，如同一场精彩的辩论，生动的对话使文章充满了趣味。它巧妙地运用了排比、对偶等多种修辞手法，使得文章文采斐然、气势磅礴。段落之间过渡自然，逻辑严谨，从对学业的探讨到对仕途不顺的倾诉，再到最后的自我宽解，一气呵成。</w:t>
      </w:r>
    </w:p>
    <w:p w14:paraId="76824D1C" w14:textId="77777777" w:rsidR="00D231D9" w:rsidRDefault="00D231D9">
      <w:pPr>
        <w:rPr>
          <w:rFonts w:hint="eastAsia"/>
        </w:rPr>
      </w:pPr>
    </w:p>
    <w:p w14:paraId="2D80EF8F" w14:textId="77777777" w:rsidR="00D231D9" w:rsidRDefault="00D231D9">
      <w:pPr>
        <w:rPr>
          <w:rFonts w:hint="eastAsia"/>
        </w:rPr>
      </w:pPr>
    </w:p>
    <w:p w14:paraId="453FB270" w14:textId="77777777" w:rsidR="00D231D9" w:rsidRDefault="00D231D9">
      <w:pPr>
        <w:rPr>
          <w:rFonts w:hint="eastAsia"/>
        </w:rPr>
      </w:pPr>
      <w:r>
        <w:rPr>
          <w:rFonts w:hint="eastAsia"/>
        </w:rPr>
        <w:t>历史影响</w:t>
      </w:r>
    </w:p>
    <w:p w14:paraId="59473D88" w14:textId="77777777" w:rsidR="00D231D9" w:rsidRDefault="00D231D9">
      <w:pPr>
        <w:rPr>
          <w:rFonts w:hint="eastAsia"/>
        </w:rPr>
      </w:pPr>
      <w:r>
        <w:rPr>
          <w:rFonts w:hint="eastAsia"/>
        </w:rPr>
        <w:t>《进学解》产生的影响深远而广泛。从文学角度看，它为后世散文创作提供了典范，在唐宋散文八大家中地位显著，启发了众多文人学者的写作风格与思路。在思想层面，它传达的勤奋进取精神激励着一代又一代的读书人。而且，此篇文章对了解唐代的学术文化氛围和官场生态也具有重要的参考价值，成为后人研究那个时代的重要资料。《韩愈进学解》以其深刻的思想内涵、精湛的艺术手法，成为了中国古代文学宝库中一颗璀璨的明珠 。</w:t>
      </w:r>
    </w:p>
    <w:p w14:paraId="1BD6948C" w14:textId="77777777" w:rsidR="00D231D9" w:rsidRDefault="00D231D9">
      <w:pPr>
        <w:rPr>
          <w:rFonts w:hint="eastAsia"/>
        </w:rPr>
      </w:pPr>
    </w:p>
    <w:p w14:paraId="2D23CE29" w14:textId="77777777" w:rsidR="00D231D9" w:rsidRDefault="00D231D9">
      <w:pPr>
        <w:rPr>
          <w:rFonts w:hint="eastAsia"/>
        </w:rPr>
      </w:pPr>
      <w:r>
        <w:rPr>
          <w:rFonts w:hint="eastAsia"/>
        </w:rPr>
        <w:t>本文是由懂得生活网（dongdeshenghuo.com）为大家创作</w:t>
      </w:r>
    </w:p>
    <w:p w14:paraId="043A7626" w14:textId="120D8E96" w:rsidR="00F30670" w:rsidRDefault="00F30670"/>
    <w:sectPr w:rsidR="00F306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670"/>
    <w:rsid w:val="00277131"/>
    <w:rsid w:val="00D231D9"/>
    <w:rsid w:val="00F30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3D103F-D4BB-46FB-8F86-25BC452C1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06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06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06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06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06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06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06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06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06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06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06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06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0670"/>
    <w:rPr>
      <w:rFonts w:cstheme="majorBidi"/>
      <w:color w:val="2F5496" w:themeColor="accent1" w:themeShade="BF"/>
      <w:sz w:val="28"/>
      <w:szCs w:val="28"/>
    </w:rPr>
  </w:style>
  <w:style w:type="character" w:customStyle="1" w:styleId="50">
    <w:name w:val="标题 5 字符"/>
    <w:basedOn w:val="a0"/>
    <w:link w:val="5"/>
    <w:uiPriority w:val="9"/>
    <w:semiHidden/>
    <w:rsid w:val="00F30670"/>
    <w:rPr>
      <w:rFonts w:cstheme="majorBidi"/>
      <w:color w:val="2F5496" w:themeColor="accent1" w:themeShade="BF"/>
      <w:sz w:val="24"/>
    </w:rPr>
  </w:style>
  <w:style w:type="character" w:customStyle="1" w:styleId="60">
    <w:name w:val="标题 6 字符"/>
    <w:basedOn w:val="a0"/>
    <w:link w:val="6"/>
    <w:uiPriority w:val="9"/>
    <w:semiHidden/>
    <w:rsid w:val="00F30670"/>
    <w:rPr>
      <w:rFonts w:cstheme="majorBidi"/>
      <w:b/>
      <w:bCs/>
      <w:color w:val="2F5496" w:themeColor="accent1" w:themeShade="BF"/>
    </w:rPr>
  </w:style>
  <w:style w:type="character" w:customStyle="1" w:styleId="70">
    <w:name w:val="标题 7 字符"/>
    <w:basedOn w:val="a0"/>
    <w:link w:val="7"/>
    <w:uiPriority w:val="9"/>
    <w:semiHidden/>
    <w:rsid w:val="00F30670"/>
    <w:rPr>
      <w:rFonts w:cstheme="majorBidi"/>
      <w:b/>
      <w:bCs/>
      <w:color w:val="595959" w:themeColor="text1" w:themeTint="A6"/>
    </w:rPr>
  </w:style>
  <w:style w:type="character" w:customStyle="1" w:styleId="80">
    <w:name w:val="标题 8 字符"/>
    <w:basedOn w:val="a0"/>
    <w:link w:val="8"/>
    <w:uiPriority w:val="9"/>
    <w:semiHidden/>
    <w:rsid w:val="00F30670"/>
    <w:rPr>
      <w:rFonts w:cstheme="majorBidi"/>
      <w:color w:val="595959" w:themeColor="text1" w:themeTint="A6"/>
    </w:rPr>
  </w:style>
  <w:style w:type="character" w:customStyle="1" w:styleId="90">
    <w:name w:val="标题 9 字符"/>
    <w:basedOn w:val="a0"/>
    <w:link w:val="9"/>
    <w:uiPriority w:val="9"/>
    <w:semiHidden/>
    <w:rsid w:val="00F30670"/>
    <w:rPr>
      <w:rFonts w:eastAsiaTheme="majorEastAsia" w:cstheme="majorBidi"/>
      <w:color w:val="595959" w:themeColor="text1" w:themeTint="A6"/>
    </w:rPr>
  </w:style>
  <w:style w:type="paragraph" w:styleId="a3">
    <w:name w:val="Title"/>
    <w:basedOn w:val="a"/>
    <w:next w:val="a"/>
    <w:link w:val="a4"/>
    <w:uiPriority w:val="10"/>
    <w:qFormat/>
    <w:rsid w:val="00F306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06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06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06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0670"/>
    <w:pPr>
      <w:spacing w:before="160"/>
      <w:jc w:val="center"/>
    </w:pPr>
    <w:rPr>
      <w:i/>
      <w:iCs/>
      <w:color w:val="404040" w:themeColor="text1" w:themeTint="BF"/>
    </w:rPr>
  </w:style>
  <w:style w:type="character" w:customStyle="1" w:styleId="a8">
    <w:name w:val="引用 字符"/>
    <w:basedOn w:val="a0"/>
    <w:link w:val="a7"/>
    <w:uiPriority w:val="29"/>
    <w:rsid w:val="00F30670"/>
    <w:rPr>
      <w:i/>
      <w:iCs/>
      <w:color w:val="404040" w:themeColor="text1" w:themeTint="BF"/>
    </w:rPr>
  </w:style>
  <w:style w:type="paragraph" w:styleId="a9">
    <w:name w:val="List Paragraph"/>
    <w:basedOn w:val="a"/>
    <w:uiPriority w:val="34"/>
    <w:qFormat/>
    <w:rsid w:val="00F30670"/>
    <w:pPr>
      <w:ind w:left="720"/>
      <w:contextualSpacing/>
    </w:pPr>
  </w:style>
  <w:style w:type="character" w:styleId="aa">
    <w:name w:val="Intense Emphasis"/>
    <w:basedOn w:val="a0"/>
    <w:uiPriority w:val="21"/>
    <w:qFormat/>
    <w:rsid w:val="00F30670"/>
    <w:rPr>
      <w:i/>
      <w:iCs/>
      <w:color w:val="2F5496" w:themeColor="accent1" w:themeShade="BF"/>
    </w:rPr>
  </w:style>
  <w:style w:type="paragraph" w:styleId="ab">
    <w:name w:val="Intense Quote"/>
    <w:basedOn w:val="a"/>
    <w:next w:val="a"/>
    <w:link w:val="ac"/>
    <w:uiPriority w:val="30"/>
    <w:qFormat/>
    <w:rsid w:val="00F306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0670"/>
    <w:rPr>
      <w:i/>
      <w:iCs/>
      <w:color w:val="2F5496" w:themeColor="accent1" w:themeShade="BF"/>
    </w:rPr>
  </w:style>
  <w:style w:type="character" w:styleId="ad">
    <w:name w:val="Intense Reference"/>
    <w:basedOn w:val="a0"/>
    <w:uiPriority w:val="32"/>
    <w:qFormat/>
    <w:rsid w:val="00F306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2025-08-21T03:33:00Z</dcterms:created>
  <dcterms:modified xsi:type="dcterms:W3CDTF">2025-08-21T03:33:00Z</dcterms:modified>
</cp:coreProperties>
</file>