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F7D3C">
      <w:pPr>
        <w:rPr>
          <w:rFonts w:hint="eastAsia"/>
          <w:lang w:eastAsia="zh-CN"/>
        </w:rPr>
      </w:pPr>
      <w:bookmarkStart w:id="0" w:name="_GoBack"/>
      <w:bookmarkEnd w:id="0"/>
      <w:r>
        <w:rPr>
          <w:rFonts w:hint="eastAsia"/>
          <w:lang w:eastAsia="zh-CN"/>
        </w:rPr>
        <w:t>集字的拼音怎么写</w:t>
      </w:r>
    </w:p>
    <w:p w14:paraId="10797F60">
      <w:pPr>
        <w:rPr>
          <w:rFonts w:hint="eastAsia"/>
          <w:lang w:eastAsia="zh-CN"/>
        </w:rPr>
      </w:pPr>
      <w:r>
        <w:rPr>
          <w:rFonts w:hint="eastAsia"/>
          <w:lang w:eastAsia="zh-CN"/>
        </w:rPr>
        <w:t>集字，这一词语在现代汉语中指的是将不同来源的文字或书法作品中的单个字符收集起来，组合成新的文本或艺术品的过程。其拼音写作“jí zì”。其中，“集”读作“jí”，声调为第二声，意味着聚集、汇总；“字”读作“zì”，声调为第四声，表示书写的基本单位。</w:t>
      </w:r>
    </w:p>
    <w:p w14:paraId="114E3BD6">
      <w:pPr>
        <w:rPr>
          <w:rFonts w:hint="eastAsia"/>
          <w:lang w:eastAsia="zh-CN"/>
        </w:rPr>
      </w:pPr>
    </w:p>
    <w:p w14:paraId="02E8EBBA">
      <w:pPr>
        <w:rPr>
          <w:rFonts w:hint="eastAsia"/>
          <w:lang w:eastAsia="zh-CN"/>
        </w:rPr>
      </w:pPr>
    </w:p>
    <w:p w14:paraId="182FA7DF">
      <w:pPr>
        <w:rPr>
          <w:rFonts w:hint="eastAsia"/>
          <w:lang w:eastAsia="zh-CN"/>
        </w:rPr>
      </w:pPr>
      <w:r>
        <w:rPr>
          <w:rFonts w:hint="eastAsia"/>
          <w:lang w:eastAsia="zh-CN"/>
        </w:rPr>
        <w:t>集字的历史渊源</w:t>
      </w:r>
    </w:p>
    <w:p w14:paraId="1FD526FE">
      <w:pPr>
        <w:rPr>
          <w:rFonts w:hint="eastAsia"/>
          <w:lang w:eastAsia="zh-CN"/>
        </w:rPr>
      </w:pPr>
      <w:r>
        <w:rPr>
          <w:rFonts w:hint="eastAsia"/>
          <w:lang w:eastAsia="zh-CN"/>
        </w:rPr>
        <w:t>集字作为一种艺术形式和文化现象，可以追溯到中国古代。早在汉代时期，书法家们就开始尝试通过集字的方式来创作，以展现对经典文献或诗歌的独特理解。随着时间的发展，这种方法不仅限于书法领域，还扩展到了出版业和其他文化艺术形式中。例如，在宋代，为了复制王羲之等著名书法家的作品，人们便采用集字的方法，挑选出各个字的最佳形态，重新编排成新的篇章。</w:t>
      </w:r>
    </w:p>
    <w:p w14:paraId="226BF6D0">
      <w:pPr>
        <w:rPr>
          <w:rFonts w:hint="eastAsia"/>
          <w:lang w:eastAsia="zh-CN"/>
        </w:rPr>
      </w:pPr>
    </w:p>
    <w:p w14:paraId="1ABDE12A">
      <w:pPr>
        <w:rPr>
          <w:rFonts w:hint="eastAsia"/>
          <w:lang w:eastAsia="zh-CN"/>
        </w:rPr>
      </w:pPr>
    </w:p>
    <w:p w14:paraId="140D188A">
      <w:pPr>
        <w:rPr>
          <w:rFonts w:hint="eastAsia"/>
          <w:lang w:eastAsia="zh-CN"/>
        </w:rPr>
      </w:pPr>
      <w:r>
        <w:rPr>
          <w:rFonts w:hint="eastAsia"/>
          <w:lang w:eastAsia="zh-CN"/>
        </w:rPr>
        <w:t>集字的应用场景</w:t>
      </w:r>
    </w:p>
    <w:p w14:paraId="46495F47">
      <w:pPr>
        <w:rPr>
          <w:rFonts w:hint="eastAsia"/>
          <w:lang w:eastAsia="zh-CN"/>
        </w:rPr>
      </w:pPr>
      <w:r>
        <w:rPr>
          <w:rFonts w:hint="eastAsia"/>
          <w:lang w:eastAsia="zh-CN"/>
        </w:rPr>
        <w:t>现代技术的发展使得集字的应用范围更加广泛。在数字时代，集字不仅仅是书法家的专利，也成为了设计师、艺术家以及普通用户表达创意的一种方式。通过电脑软件，用户可以从海量字体库中选择心仪的字体样式，轻松地进行集字操作，用于海报设计、书籍封面、甚至个人作品展示等多种场合。集字也被应用于教育领域，帮助学生理解和学习汉字结构与组成。</w:t>
      </w:r>
    </w:p>
    <w:p w14:paraId="78ED083B">
      <w:pPr>
        <w:rPr>
          <w:rFonts w:hint="eastAsia"/>
          <w:lang w:eastAsia="zh-CN"/>
        </w:rPr>
      </w:pPr>
    </w:p>
    <w:p w14:paraId="2C3C13FC">
      <w:pPr>
        <w:rPr>
          <w:rFonts w:hint="eastAsia"/>
          <w:lang w:eastAsia="zh-CN"/>
        </w:rPr>
      </w:pPr>
    </w:p>
    <w:p w14:paraId="3ABC50C8">
      <w:pPr>
        <w:rPr>
          <w:rFonts w:hint="eastAsia"/>
          <w:lang w:eastAsia="zh-CN"/>
        </w:rPr>
      </w:pPr>
      <w:r>
        <w:rPr>
          <w:rFonts w:hint="eastAsia"/>
          <w:lang w:eastAsia="zh-CN"/>
        </w:rPr>
        <w:t>集字的技术实现</w:t>
      </w:r>
    </w:p>
    <w:p w14:paraId="60E14613">
      <w:pPr>
        <w:rPr>
          <w:rFonts w:hint="eastAsia"/>
          <w:lang w:eastAsia="zh-CN"/>
        </w:rPr>
      </w:pPr>
      <w:r>
        <w:rPr>
          <w:rFonts w:hint="eastAsia"/>
          <w:lang w:eastAsia="zh-CN"/>
        </w:rPr>
        <w:t>随着信息技术的进步，集字过程已经变得高度自动化和智能化。目前，市面上有许多专业的集字工具和平台，它们能够根据用户需求快速生成高质量的集字作品。这些工具通常内置了强大的搜索引擎和算法，可以根据用户的输入推荐最合适的字体风格，并提供调整选项以便进一步个性化定制。不仅如此，一些高级集字系统还能模拟手写效果，使最终产品看起来更加自然流畅。</w:t>
      </w:r>
    </w:p>
    <w:p w14:paraId="65563610">
      <w:pPr>
        <w:rPr>
          <w:rFonts w:hint="eastAsia"/>
          <w:lang w:eastAsia="zh-CN"/>
        </w:rPr>
      </w:pPr>
    </w:p>
    <w:p w14:paraId="5FC7EC34">
      <w:pPr>
        <w:rPr>
          <w:rFonts w:hint="eastAsia"/>
          <w:lang w:eastAsia="zh-CN"/>
        </w:rPr>
      </w:pPr>
    </w:p>
    <w:p w14:paraId="457DAB49">
      <w:pPr>
        <w:rPr>
          <w:rFonts w:hint="eastAsia"/>
          <w:lang w:eastAsia="zh-CN"/>
        </w:rPr>
      </w:pPr>
      <w:r>
        <w:rPr>
          <w:rFonts w:hint="eastAsia"/>
          <w:lang w:eastAsia="zh-CN"/>
        </w:rPr>
        <w:t>集字的文化价值</w:t>
      </w:r>
    </w:p>
    <w:p w14:paraId="0168FA79">
      <w:pPr>
        <w:rPr>
          <w:rFonts w:hint="eastAsia"/>
          <w:lang w:eastAsia="zh-CN"/>
        </w:rPr>
      </w:pPr>
      <w:r>
        <w:rPr>
          <w:rFonts w:hint="eastAsia"/>
          <w:lang w:eastAsia="zh-CN"/>
        </w:rPr>
        <w:t>集字不仅仅是一种技术和手段，它背后蕴含着深厚的文化价值。通过集字，不仅可以传承和发展传统文化，还能促进不同文化间的交流与融合。在全球化的背景下，越来越多的人开始关注并参与到集字活动中来，这既有助于提升公众对中国文化的认识和兴趣，也为传统文化注入了新的活力。集字也是一种跨越时空的艺术对话形式，让人们有机会以全新的视角去欣赏和解读古代大师的作品。</w:t>
      </w:r>
    </w:p>
    <w:p w14:paraId="27C41ED0">
      <w:pPr>
        <w:rPr>
          <w:rFonts w:hint="eastAsia"/>
          <w:lang w:eastAsia="zh-CN"/>
        </w:rPr>
      </w:pPr>
    </w:p>
    <w:p w14:paraId="0DBB2FBA">
      <w:pPr>
        <w:rPr>
          <w:rFonts w:hint="eastAsia"/>
          <w:lang w:eastAsia="zh-CN"/>
        </w:rPr>
      </w:pPr>
      <w:r>
        <w:rPr>
          <w:rFonts w:hint="eastAsia"/>
          <w:lang w:eastAsia="zh-CN"/>
        </w:rPr>
        <w:t>本文是由懂得生活网（dongdeshenghuo.com）为大家创作</w:t>
      </w:r>
    </w:p>
    <w:p w14:paraId="63D73F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7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2025-08-19T13:39:28Z</dcterms:created>
  <cp:lastModifiedBy>Administrator</cp:lastModifiedBy>
  <dcterms:modified xsi:type="dcterms:W3CDTF">2025-08-19T13:39:28Z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21F231790BAB42FB913E03B780F18812_12</vt:lpwstr>
  </property>
</Properties>
</file>