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D9ED" w14:textId="77777777" w:rsidR="002C17FC" w:rsidRDefault="002C17FC">
      <w:pPr>
        <w:rPr>
          <w:rFonts w:hint="eastAsia"/>
        </w:rPr>
      </w:pPr>
    </w:p>
    <w:p w14:paraId="450462B6" w14:textId="77777777" w:rsidR="002C17FC" w:rsidRDefault="002C17FC">
      <w:pPr>
        <w:rPr>
          <w:rFonts w:hint="eastAsia"/>
        </w:rPr>
      </w:pPr>
      <w:r>
        <w:rPr>
          <w:rFonts w:hint="eastAsia"/>
        </w:rPr>
        <w:t>陈的拼音和组词组</w:t>
      </w:r>
    </w:p>
    <w:p w14:paraId="76A2CF43" w14:textId="77777777" w:rsidR="002C17FC" w:rsidRDefault="002C17FC">
      <w:pPr>
        <w:rPr>
          <w:rFonts w:hint="eastAsia"/>
        </w:rPr>
      </w:pPr>
      <w:r>
        <w:rPr>
          <w:rFonts w:hint="eastAsia"/>
        </w:rPr>
        <w:t>“陈”是汉语中极为常见的汉字，其拼音为 “chén”，属于阳平声（第二声）。作为姓氏和普通用字，“陈”在日常生活与历史文化中应用广泛。以下将从拼音解析、姓氏溯源、多领域组词等方面展开介绍。</w:t>
      </w:r>
    </w:p>
    <w:p w14:paraId="2553A9E3" w14:textId="77777777" w:rsidR="002C17FC" w:rsidRDefault="002C17FC">
      <w:pPr>
        <w:rPr>
          <w:rFonts w:hint="eastAsia"/>
        </w:rPr>
      </w:pPr>
    </w:p>
    <w:p w14:paraId="157FE770" w14:textId="77777777" w:rsidR="002C17FC" w:rsidRDefault="002C17FC">
      <w:pPr>
        <w:rPr>
          <w:rFonts w:hint="eastAsia"/>
        </w:rPr>
      </w:pPr>
    </w:p>
    <w:p w14:paraId="00560356" w14:textId="77777777" w:rsidR="002C17FC" w:rsidRDefault="002C17FC">
      <w:pPr>
        <w:rPr>
          <w:rFonts w:hint="eastAsia"/>
        </w:rPr>
      </w:pPr>
      <w:r>
        <w:rPr>
          <w:rFonts w:hint="eastAsia"/>
        </w:rPr>
        <w:t>拼音与发音规则</w:t>
      </w:r>
    </w:p>
    <w:p w14:paraId="557691DF" w14:textId="77777777" w:rsidR="002C17FC" w:rsidRDefault="002C17FC">
      <w:pPr>
        <w:rPr>
          <w:rFonts w:hint="eastAsia"/>
        </w:rPr>
      </w:pPr>
      <w:r>
        <w:rPr>
          <w:rFonts w:hint="eastAsia"/>
        </w:rPr>
        <w:t>“陈”的拼音由声母 “ch” 和韵母 “en” 组成，声调为第二声（阳平），发音时需从低向高扬起，与“辰”“晨”同音。需注意的是，部分地区方言可能读作平舌音或混入入声，但现代汉语普通话标准发音为 chén。该字在古汉语中因声调变化出现过“去声”变调现象，如“陈旧”读作“chèn jiù”，但现代已统一为“chén”。</w:t>
      </w:r>
    </w:p>
    <w:p w14:paraId="2F357BF5" w14:textId="77777777" w:rsidR="002C17FC" w:rsidRDefault="002C17FC">
      <w:pPr>
        <w:rPr>
          <w:rFonts w:hint="eastAsia"/>
        </w:rPr>
      </w:pPr>
    </w:p>
    <w:p w14:paraId="28837CD7" w14:textId="77777777" w:rsidR="002C17FC" w:rsidRDefault="002C17FC">
      <w:pPr>
        <w:rPr>
          <w:rFonts w:hint="eastAsia"/>
        </w:rPr>
      </w:pPr>
    </w:p>
    <w:p w14:paraId="1120BB9D" w14:textId="77777777" w:rsidR="002C17FC" w:rsidRDefault="002C17FC">
      <w:pPr>
        <w:rPr>
          <w:rFonts w:hint="eastAsia"/>
        </w:rPr>
      </w:pPr>
      <w:r>
        <w:rPr>
          <w:rFonts w:hint="eastAsia"/>
        </w:rPr>
        <w:t>作为姓氏的起源与发展</w:t>
      </w:r>
    </w:p>
    <w:p w14:paraId="7CA115FD" w14:textId="77777777" w:rsidR="002C17FC" w:rsidRDefault="002C17FC">
      <w:pPr>
        <w:rPr>
          <w:rFonts w:hint="eastAsia"/>
        </w:rPr>
      </w:pPr>
      <w:r>
        <w:rPr>
          <w:rFonts w:hint="eastAsia"/>
        </w:rPr>
        <w:t>“陈”是中国第六大姓，人口超7000万，主要集中于东南沿海地区。其起源可追溯至周朝，舜帝后裔妫满受封于陈国（今河南淮阳），后裔以国名为氏。这一姓氏随历史迁徙扩散，形成了如福建“颍川陈氏”、广东“义门陈”等名门望族。新加坡国父陈嘉庚、近代文豪陈独秀等皆为该姓氏杰出代表。</w:t>
      </w:r>
    </w:p>
    <w:p w14:paraId="7A86690A" w14:textId="77777777" w:rsidR="002C17FC" w:rsidRDefault="002C17FC">
      <w:pPr>
        <w:rPr>
          <w:rFonts w:hint="eastAsia"/>
        </w:rPr>
      </w:pPr>
    </w:p>
    <w:p w14:paraId="5A72AD6B" w14:textId="77777777" w:rsidR="002C17FC" w:rsidRDefault="002C17FC">
      <w:pPr>
        <w:rPr>
          <w:rFonts w:hint="eastAsia"/>
        </w:rPr>
      </w:pPr>
    </w:p>
    <w:p w14:paraId="01DD854C" w14:textId="77777777" w:rsidR="002C17FC" w:rsidRDefault="002C17FC">
      <w:pPr>
        <w:rPr>
          <w:rFonts w:hint="eastAsia"/>
        </w:rPr>
      </w:pPr>
      <w:r>
        <w:rPr>
          <w:rFonts w:hint="eastAsia"/>
        </w:rPr>
        <w:t>日常高频组词示例</w:t>
      </w:r>
    </w:p>
    <w:p w14:paraId="44501A8B" w14:textId="77777777" w:rsidR="002C17FC" w:rsidRDefault="002C17FC">
      <w:pPr>
        <w:rPr>
          <w:rFonts w:hint="eastAsia"/>
        </w:rPr>
      </w:pPr>
      <w:r>
        <w:rPr>
          <w:rFonts w:hint="eastAsia"/>
        </w:rPr>
        <w:t>陈述：指有逻辑地叙述事实，如“被告需当庭陈述事件经过”。</w:t>
      </w:r>
    </w:p>
    <w:p w14:paraId="2442DDC4" w14:textId="77777777" w:rsidR="002C17FC" w:rsidRDefault="002C17FC">
      <w:pPr>
        <w:rPr>
          <w:rFonts w:hint="eastAsia"/>
        </w:rPr>
      </w:pPr>
    </w:p>
    <w:p w14:paraId="75222192" w14:textId="77777777" w:rsidR="002C17FC" w:rsidRDefault="002C17FC">
      <w:pPr>
        <w:rPr>
          <w:rFonts w:hint="eastAsia"/>
        </w:rPr>
      </w:pPr>
      <w:r>
        <w:rPr>
          <w:rFonts w:hint="eastAsia"/>
        </w:rPr>
        <w:t>陈列：强调有序展示物品，《红楼梦》中“陈列室”即用此意。</w:t>
      </w:r>
    </w:p>
    <w:p w14:paraId="6E78D506" w14:textId="77777777" w:rsidR="002C17FC" w:rsidRDefault="002C17FC">
      <w:pPr>
        <w:rPr>
          <w:rFonts w:hint="eastAsia"/>
        </w:rPr>
      </w:pPr>
    </w:p>
    <w:p w14:paraId="0757B879" w14:textId="77777777" w:rsidR="002C17FC" w:rsidRDefault="002C17FC">
      <w:pPr>
        <w:rPr>
          <w:rFonts w:hint="eastAsia"/>
        </w:rPr>
      </w:pPr>
      <w:r>
        <w:rPr>
          <w:rFonts w:hint="eastAsia"/>
        </w:rPr>
        <w:t>陈年：形容年份久远，如“陈年佳酿”暗含时间沉淀的醇厚感。</w:t>
      </w:r>
    </w:p>
    <w:p w14:paraId="572D926D" w14:textId="77777777" w:rsidR="002C17FC" w:rsidRDefault="002C17FC">
      <w:pPr>
        <w:rPr>
          <w:rFonts w:hint="eastAsia"/>
        </w:rPr>
      </w:pPr>
    </w:p>
    <w:p w14:paraId="52232E40" w14:textId="77777777" w:rsidR="002C17FC" w:rsidRDefault="002C17FC">
      <w:pPr>
        <w:rPr>
          <w:rFonts w:hint="eastAsia"/>
        </w:rPr>
      </w:pPr>
      <w:r>
        <w:rPr>
          <w:rFonts w:hint="eastAsia"/>
        </w:rPr>
        <w:t>陈腐：指事物陈旧衰败，鲁迅曾用“陈腐观念”批判封建思想。</w:t>
      </w:r>
    </w:p>
    <w:p w14:paraId="12610EB3" w14:textId="77777777" w:rsidR="002C17FC" w:rsidRDefault="002C17FC">
      <w:pPr>
        <w:rPr>
          <w:rFonts w:hint="eastAsia"/>
        </w:rPr>
      </w:pPr>
    </w:p>
    <w:p w14:paraId="5EAD49BD" w14:textId="77777777" w:rsidR="002C17FC" w:rsidRDefault="002C17FC">
      <w:pPr>
        <w:rPr>
          <w:rFonts w:hint="eastAsia"/>
        </w:rPr>
      </w:pPr>
    </w:p>
    <w:p w14:paraId="557E5FE8" w14:textId="77777777" w:rsidR="002C17FC" w:rsidRDefault="002C17FC">
      <w:pPr>
        <w:rPr>
          <w:rFonts w:hint="eastAsia"/>
        </w:rPr>
      </w:pPr>
      <w:r>
        <w:rPr>
          <w:rFonts w:hint="eastAsia"/>
        </w:rPr>
        <w:t>成语中的文化意蕴</w:t>
      </w:r>
    </w:p>
    <w:p w14:paraId="5C6C5A11" w14:textId="77777777" w:rsidR="002C17FC" w:rsidRDefault="002C17FC">
      <w:pPr>
        <w:rPr>
          <w:rFonts w:hint="eastAsia"/>
        </w:rPr>
      </w:pPr>
      <w:r>
        <w:rPr>
          <w:rFonts w:hint="eastAsia"/>
        </w:rPr>
        <w:t>含“陈”的成语多折射历史智慧：</w:t>
      </w:r>
    </w:p>
    <w:p w14:paraId="7139817F" w14:textId="77777777" w:rsidR="002C17FC" w:rsidRDefault="002C17FC">
      <w:pPr>
        <w:rPr>
          <w:rFonts w:hint="eastAsia"/>
        </w:rPr>
      </w:pPr>
    </w:p>
    <w:p w14:paraId="50A64879" w14:textId="77777777" w:rsidR="002C17FC" w:rsidRDefault="002C17FC">
      <w:pPr>
        <w:rPr>
          <w:rFonts w:hint="eastAsia"/>
        </w:rPr>
      </w:pPr>
      <w:r>
        <w:rPr>
          <w:rFonts w:hint="eastAsia"/>
        </w:rPr>
        <w:t>推陈出新（淘汰旧事物，创造新内容），源自《左传》中“革故鼎新”的变通思想，清代赵翼更提出“江山代有才人出”印证；</w:t>
      </w:r>
    </w:p>
    <w:p w14:paraId="5C177E46" w14:textId="77777777" w:rsidR="002C17FC" w:rsidRDefault="002C17FC">
      <w:pPr>
        <w:rPr>
          <w:rFonts w:hint="eastAsia"/>
        </w:rPr>
      </w:pPr>
    </w:p>
    <w:p w14:paraId="114FD91D" w14:textId="77777777" w:rsidR="002C17FC" w:rsidRDefault="002C17FC">
      <w:pPr>
        <w:rPr>
          <w:rFonts w:hint="eastAsia"/>
        </w:rPr>
      </w:pPr>
      <w:r>
        <w:rPr>
          <w:rFonts w:hint="eastAsia"/>
        </w:rPr>
        <w:t>陈陈相因则警示因循守旧的危害，“仓廪实而知礼节”背后正是对创新突破的呼唤。这些成语构字虽简，却承载着中华文明“穷则变，变则通”的哲理。</w:t>
      </w:r>
    </w:p>
    <w:p w14:paraId="6A90DA63" w14:textId="77777777" w:rsidR="002C17FC" w:rsidRDefault="002C17FC">
      <w:pPr>
        <w:rPr>
          <w:rFonts w:hint="eastAsia"/>
        </w:rPr>
      </w:pPr>
    </w:p>
    <w:p w14:paraId="57DAD437" w14:textId="77777777" w:rsidR="002C17FC" w:rsidRDefault="002C17FC">
      <w:pPr>
        <w:rPr>
          <w:rFonts w:hint="eastAsia"/>
        </w:rPr>
      </w:pPr>
    </w:p>
    <w:p w14:paraId="4AE15E73" w14:textId="77777777" w:rsidR="002C17FC" w:rsidRDefault="002C17FC">
      <w:pPr>
        <w:rPr>
          <w:rFonts w:hint="eastAsia"/>
        </w:rPr>
      </w:pPr>
      <w:r>
        <w:rPr>
          <w:rFonts w:hint="eastAsia"/>
        </w:rPr>
        <w:t>方言与外来语融合</w:t>
      </w:r>
    </w:p>
    <w:p w14:paraId="3E2CC600" w14:textId="77777777" w:rsidR="002C17FC" w:rsidRDefault="002C17FC">
      <w:pPr>
        <w:rPr>
          <w:rFonts w:hint="eastAsia"/>
        </w:rPr>
      </w:pPr>
      <w:r>
        <w:rPr>
          <w:rFonts w:hint="eastAsia"/>
        </w:rPr>
        <w:t>在方言中，“陈”常与本地文化结合产生新意，如粤语“陈皮鸭”将药材融入饮食，体现传统养生智慧。随着全球化，部分音译词引入新内涵，如“陈查礼”（Charlie Chan）虽为虚构人物，却折射近代中西文化碰撞。网络用语中，“陈年老梗”以戏谑方式解构时间焦虑，形成独特语用现象。</w:t>
      </w:r>
    </w:p>
    <w:p w14:paraId="70F02E70" w14:textId="77777777" w:rsidR="002C17FC" w:rsidRDefault="002C17FC">
      <w:pPr>
        <w:rPr>
          <w:rFonts w:hint="eastAsia"/>
        </w:rPr>
      </w:pPr>
    </w:p>
    <w:p w14:paraId="2FA574E3" w14:textId="77777777" w:rsidR="002C17FC" w:rsidRDefault="002C17FC">
      <w:pPr>
        <w:rPr>
          <w:rFonts w:hint="eastAsia"/>
        </w:rPr>
      </w:pPr>
    </w:p>
    <w:p w14:paraId="08BC7D40" w14:textId="77777777" w:rsidR="002C17FC" w:rsidRDefault="002C17FC">
      <w:pPr>
        <w:rPr>
          <w:rFonts w:hint="eastAsia"/>
        </w:rPr>
      </w:pPr>
      <w:r>
        <w:rPr>
          <w:rFonts w:hint="eastAsia"/>
        </w:rPr>
        <w:t>文学与艺术中的符号意义</w:t>
      </w:r>
    </w:p>
    <w:p w14:paraId="063492E3" w14:textId="77777777" w:rsidR="002C17FC" w:rsidRDefault="002C17FC">
      <w:pPr>
        <w:rPr>
          <w:rFonts w:hint="eastAsia"/>
        </w:rPr>
      </w:pPr>
      <w:r>
        <w:rPr>
          <w:rFonts w:hint="eastAsia"/>
        </w:rPr>
        <w:t>“陈”在文学作品中具有时空双重维度：杜甫“万里悲秋常作客，百年多病独登台”借“陈年旧疾”喻社会危机；《浮生六记》中“陈迹”二字道尽物是人非之叹。书画领域，“陈墨”指代干涸墨迹，象征艺术创造需新旧交融，正如傅抱石所言：“笔墨当随时代而不失古韵。”</w:t>
      </w:r>
    </w:p>
    <w:p w14:paraId="08108478" w14:textId="77777777" w:rsidR="002C17FC" w:rsidRDefault="002C17FC">
      <w:pPr>
        <w:rPr>
          <w:rFonts w:hint="eastAsia"/>
        </w:rPr>
      </w:pPr>
    </w:p>
    <w:p w14:paraId="02FA197A" w14:textId="77777777" w:rsidR="002C17FC" w:rsidRDefault="002C17FC">
      <w:pPr>
        <w:rPr>
          <w:rFonts w:hint="eastAsia"/>
        </w:rPr>
      </w:pPr>
    </w:p>
    <w:p w14:paraId="31392B82" w14:textId="77777777" w:rsidR="002C17FC" w:rsidRDefault="002C17FC">
      <w:pPr>
        <w:rPr>
          <w:rFonts w:hint="eastAsia"/>
        </w:rPr>
      </w:pPr>
      <w:r>
        <w:rPr>
          <w:rFonts w:hint="eastAsia"/>
        </w:rPr>
        <w:t>现代语境下的新解</w:t>
      </w:r>
    </w:p>
    <w:p w14:paraId="0BFAED5F" w14:textId="77777777" w:rsidR="002C17FC" w:rsidRDefault="002C17FC">
      <w:pPr>
        <w:rPr>
          <w:rFonts w:hint="eastAsia"/>
        </w:rPr>
      </w:pPr>
      <w:r>
        <w:rPr>
          <w:rFonts w:hint="eastAsia"/>
        </w:rPr>
        <w:t>在数字化时代，“陈”衍生出数据存储之意，如“云仓库陈年数据”既保留传统内涵，又赋予科技属性。品牌命名中，“陈酿”“陈皮”类产品借古喻新，符合当代人对品质与记忆的双重追求。这种古今融合的特性，使得“陈”字成为连接传统与现代的文化桥梁。</w:t>
      </w:r>
    </w:p>
    <w:p w14:paraId="71FF2639" w14:textId="77777777" w:rsidR="002C17FC" w:rsidRDefault="002C17FC">
      <w:pPr>
        <w:rPr>
          <w:rFonts w:hint="eastAsia"/>
        </w:rPr>
      </w:pPr>
    </w:p>
    <w:p w14:paraId="5C9A2E91" w14:textId="77777777" w:rsidR="002C17FC" w:rsidRDefault="002C17FC">
      <w:pPr>
        <w:rPr>
          <w:rFonts w:hint="eastAsia"/>
        </w:rPr>
      </w:pPr>
    </w:p>
    <w:p w14:paraId="783E66FC" w14:textId="77777777" w:rsidR="002C17FC" w:rsidRDefault="002C17FC">
      <w:pPr>
        <w:rPr>
          <w:rFonts w:hint="eastAsia"/>
        </w:rPr>
      </w:pPr>
      <w:r>
        <w:rPr>
          <w:rFonts w:hint="eastAsia"/>
        </w:rPr>
        <w:t>实用场景扩展</w:t>
      </w:r>
    </w:p>
    <w:p w14:paraId="1B6252B5" w14:textId="77777777" w:rsidR="002C17FC" w:rsidRDefault="002C17FC">
      <w:pPr>
        <w:rPr>
          <w:rFonts w:hint="eastAsia"/>
        </w:rPr>
      </w:pPr>
      <w:r>
        <w:rPr>
          <w:rFonts w:hint="eastAsia"/>
        </w:rPr>
        <w:t>日常生活中的“陈”无处不在：家具“陈设”讲究美学布局，企业管理强调“陈兵布阵”策略规划。甚至影视剧中，“陈世美”已成为负心汉代名词，警示诚信价值。研究表明，高频使用的单字承载着群体记忆密码，“陈”的多维应用恰是中华文化基因的微观显现。</w:t>
      </w:r>
    </w:p>
    <w:p w14:paraId="282B4022" w14:textId="77777777" w:rsidR="002C17FC" w:rsidRDefault="002C17FC">
      <w:pPr>
        <w:rPr>
          <w:rFonts w:hint="eastAsia"/>
        </w:rPr>
      </w:pPr>
    </w:p>
    <w:p w14:paraId="4D4DF1F0" w14:textId="77777777" w:rsidR="002C17FC" w:rsidRDefault="002C17FC">
      <w:pPr>
        <w:rPr>
          <w:rFonts w:hint="eastAsia"/>
        </w:rPr>
      </w:pPr>
    </w:p>
    <w:p w14:paraId="5AA0A87A" w14:textId="77777777" w:rsidR="002C17FC" w:rsidRDefault="002C1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00C1" w14:textId="46342C9F" w:rsidR="00642B24" w:rsidRDefault="00642B24"/>
    <w:sectPr w:rsidR="0064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4"/>
    <w:rsid w:val="00277131"/>
    <w:rsid w:val="002C17FC"/>
    <w:rsid w:val="0064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6125-FC03-4DCF-81A4-C3F2C21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