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C2A3" w14:textId="77777777" w:rsidR="003F23B7" w:rsidRDefault="003F23B7">
      <w:pPr>
        <w:rPr>
          <w:rFonts w:hint="eastAsia"/>
        </w:rPr>
      </w:pPr>
      <w:r>
        <w:rPr>
          <w:rFonts w:hint="eastAsia"/>
        </w:rPr>
        <w:t>长颈鹿的拼音字</w:t>
      </w:r>
    </w:p>
    <w:p w14:paraId="6B00F535" w14:textId="77777777" w:rsidR="003F23B7" w:rsidRDefault="003F23B7">
      <w:pPr>
        <w:rPr>
          <w:rFonts w:hint="eastAsia"/>
        </w:rPr>
      </w:pPr>
      <w:r>
        <w:rPr>
          <w:rFonts w:hint="eastAsia"/>
        </w:rPr>
        <w:t>长颈鹿，在汉字文化中，它的名字是由“长”（cháng）和“颈”（jǐng）这两个字组成，意指这种动物拥有特别长的脖子。而“鹿”（lù）则表示它与鹿科家族的关联。因此，“长颈鹿”的拼音是“cháng jǐng lù”。这个名称不仅形象地描绘了这种独特生物的外观特征，也体现了汉语对自然界细致入微的观察和描述。</w:t>
      </w:r>
    </w:p>
    <w:p w14:paraId="0F69781E" w14:textId="77777777" w:rsidR="003F23B7" w:rsidRDefault="003F23B7">
      <w:pPr>
        <w:rPr>
          <w:rFonts w:hint="eastAsia"/>
        </w:rPr>
      </w:pPr>
    </w:p>
    <w:p w14:paraId="7BF444A4" w14:textId="77777777" w:rsidR="003F23B7" w:rsidRDefault="003F23B7">
      <w:pPr>
        <w:rPr>
          <w:rFonts w:hint="eastAsia"/>
        </w:rPr>
      </w:pPr>
    </w:p>
    <w:p w14:paraId="6EE3095F" w14:textId="77777777" w:rsidR="003F23B7" w:rsidRDefault="003F23B7">
      <w:pPr>
        <w:rPr>
          <w:rFonts w:hint="eastAsia"/>
        </w:rPr>
      </w:pPr>
      <w:r>
        <w:rPr>
          <w:rFonts w:hint="eastAsia"/>
        </w:rPr>
        <w:t>自然界的奇迹</w:t>
      </w:r>
    </w:p>
    <w:p w14:paraId="5D2DBA86" w14:textId="77777777" w:rsidR="003F23B7" w:rsidRDefault="003F23B7">
      <w:pPr>
        <w:rPr>
          <w:rFonts w:hint="eastAsia"/>
        </w:rPr>
      </w:pPr>
      <w:r>
        <w:rPr>
          <w:rFonts w:hint="eastAsia"/>
        </w:rPr>
        <w:t>长颈鹿作为世界上最高的陆生动物，其最显著的特征无疑是那长长的脖子，这使它们能够在非洲大草原上轻松地吃到树梢上的嫩叶。尽管名字中的“长颈”二字直指这一特点，但许多人不知道的是，长颈鹿的心脏必须非常强大，才能将血液泵送到头部。事实上，它们的心脏重量可达约11公斤，能够产生极高的血压，这是适应其生理结构的一个重要方面。</w:t>
      </w:r>
    </w:p>
    <w:p w14:paraId="0E86D33F" w14:textId="77777777" w:rsidR="003F23B7" w:rsidRDefault="003F23B7">
      <w:pPr>
        <w:rPr>
          <w:rFonts w:hint="eastAsia"/>
        </w:rPr>
      </w:pPr>
    </w:p>
    <w:p w14:paraId="19180C5C" w14:textId="77777777" w:rsidR="003F23B7" w:rsidRDefault="003F23B7">
      <w:pPr>
        <w:rPr>
          <w:rFonts w:hint="eastAsia"/>
        </w:rPr>
      </w:pPr>
    </w:p>
    <w:p w14:paraId="4A3609C3" w14:textId="77777777" w:rsidR="003F23B7" w:rsidRDefault="003F23B7">
      <w:pPr>
        <w:rPr>
          <w:rFonts w:hint="eastAsia"/>
        </w:rPr>
      </w:pPr>
      <w:r>
        <w:rPr>
          <w:rFonts w:hint="eastAsia"/>
        </w:rPr>
        <w:t>生态环境与分布</w:t>
      </w:r>
    </w:p>
    <w:p w14:paraId="18A07AB6" w14:textId="77777777" w:rsidR="003F23B7" w:rsidRDefault="003F23B7">
      <w:pPr>
        <w:rPr>
          <w:rFonts w:hint="eastAsia"/>
        </w:rPr>
      </w:pPr>
      <w:r>
        <w:rPr>
          <w:rFonts w:hint="eastAsia"/>
        </w:rPr>
        <w:t>长颈鹿主要分布在撒哈拉以南的非洲地区，包括稀树草原、开阔的林地以及灌木丛区域。它们的食物主要包括金合欢树等植物的叶子和果实。由于栖息地的破坏以及非法狩猎等原因，一些长颈鹿亚种正处于濒危状态。保护这些美丽的生物及其自然栖息地已成为当前生态保护工作的重要组成部分。</w:t>
      </w:r>
    </w:p>
    <w:p w14:paraId="41AA6A1C" w14:textId="77777777" w:rsidR="003F23B7" w:rsidRDefault="003F23B7">
      <w:pPr>
        <w:rPr>
          <w:rFonts w:hint="eastAsia"/>
        </w:rPr>
      </w:pPr>
    </w:p>
    <w:p w14:paraId="6CDC5D59" w14:textId="77777777" w:rsidR="003F23B7" w:rsidRDefault="003F23B7">
      <w:pPr>
        <w:rPr>
          <w:rFonts w:hint="eastAsia"/>
        </w:rPr>
      </w:pPr>
    </w:p>
    <w:p w14:paraId="642E15AD" w14:textId="77777777" w:rsidR="003F23B7" w:rsidRDefault="003F23B7">
      <w:pPr>
        <w:rPr>
          <w:rFonts w:hint="eastAsia"/>
        </w:rPr>
      </w:pPr>
      <w:r>
        <w:rPr>
          <w:rFonts w:hint="eastAsia"/>
        </w:rPr>
        <w:t>社会行为与繁殖</w:t>
      </w:r>
    </w:p>
    <w:p w14:paraId="2B2CA3A7" w14:textId="77777777" w:rsidR="003F23B7" w:rsidRDefault="003F23B7">
      <w:pPr>
        <w:rPr>
          <w:rFonts w:hint="eastAsia"/>
        </w:rPr>
      </w:pPr>
      <w:r>
        <w:rPr>
          <w:rFonts w:hint="eastAsia"/>
        </w:rPr>
        <w:t>长颈鹿的社会结构相对松散，通常由若干只成年雌性和幼崽组成的小团体活动。雄性长颈鹿往往独居或者形成小群落，但在交配季节会加入到雌性群体中。长颈鹿的怀孕期约为15个月，每胎通常只产一仔。新生长颈鹿出生时身高就可达1.8米左右，很快就能站立并跟随母亲觅食。</w:t>
      </w:r>
    </w:p>
    <w:p w14:paraId="0E3AEB44" w14:textId="77777777" w:rsidR="003F23B7" w:rsidRDefault="003F23B7">
      <w:pPr>
        <w:rPr>
          <w:rFonts w:hint="eastAsia"/>
        </w:rPr>
      </w:pPr>
    </w:p>
    <w:p w14:paraId="57BC1BDE" w14:textId="77777777" w:rsidR="003F23B7" w:rsidRDefault="003F23B7">
      <w:pPr>
        <w:rPr>
          <w:rFonts w:hint="eastAsia"/>
        </w:rPr>
      </w:pPr>
    </w:p>
    <w:p w14:paraId="3B1164CA" w14:textId="77777777" w:rsidR="003F23B7" w:rsidRDefault="003F23B7">
      <w:pPr>
        <w:rPr>
          <w:rFonts w:hint="eastAsia"/>
        </w:rPr>
      </w:pPr>
      <w:r>
        <w:rPr>
          <w:rFonts w:hint="eastAsia"/>
        </w:rPr>
        <w:t>文化和象征意义</w:t>
      </w:r>
    </w:p>
    <w:p w14:paraId="3356A912" w14:textId="77777777" w:rsidR="003F23B7" w:rsidRDefault="003F23B7">
      <w:pPr>
        <w:rPr>
          <w:rFonts w:hint="eastAsia"/>
        </w:rPr>
      </w:pPr>
      <w:r>
        <w:rPr>
          <w:rFonts w:hint="eastAsia"/>
        </w:rPr>
        <w:t>在许多文化中，长颈鹿不仅是美丽和优雅的象征，也被视为和平与和谐的标志。例如，在古代埃及艺术中，长颈鹿偶尔被描绘为神圣的存在，代表着天际线和天空之神。而在现代文化中，长颈鹿经常出现在儿童书籍、卡通动画及各种艺术品中，传递着温柔和友善的形象。</w:t>
      </w:r>
    </w:p>
    <w:p w14:paraId="1DB53ACB" w14:textId="77777777" w:rsidR="003F23B7" w:rsidRDefault="003F23B7">
      <w:pPr>
        <w:rPr>
          <w:rFonts w:hint="eastAsia"/>
        </w:rPr>
      </w:pPr>
    </w:p>
    <w:p w14:paraId="4952FCE4" w14:textId="77777777" w:rsidR="003F23B7" w:rsidRDefault="003F23B7">
      <w:pPr>
        <w:rPr>
          <w:rFonts w:hint="eastAsia"/>
        </w:rPr>
      </w:pPr>
    </w:p>
    <w:p w14:paraId="503A7F77" w14:textId="77777777" w:rsidR="003F23B7" w:rsidRDefault="003F23B7">
      <w:pPr>
        <w:rPr>
          <w:rFonts w:hint="eastAsia"/>
        </w:rPr>
      </w:pPr>
      <w:r>
        <w:rPr>
          <w:rFonts w:hint="eastAsia"/>
        </w:rPr>
        <w:t>结语</w:t>
      </w:r>
    </w:p>
    <w:p w14:paraId="41AA5C18" w14:textId="77777777" w:rsidR="003F23B7" w:rsidRDefault="003F23B7">
      <w:pPr>
        <w:rPr>
          <w:rFonts w:hint="eastAsia"/>
        </w:rPr>
      </w:pPr>
      <w:r>
        <w:rPr>
          <w:rFonts w:hint="eastAsia"/>
        </w:rPr>
        <w:t>通过了解“长颈鹿”的拼音字“cháng jǐng lù”，我们不仅可以更深入地认识这种迷人的动物本身，也能窥探到人类语言如何巧妙地捕捉自然界的奇妙之处。长颈鹿以其独特的外貌、生态习性以及在不同文化中的象征意义，成为地球上独一无二的生命形式。保护长颈鹿及其栖息环境，对于维护地球生物多样性和自然平衡至关重要。</w:t>
      </w:r>
    </w:p>
    <w:p w14:paraId="5BA44F60" w14:textId="77777777" w:rsidR="003F23B7" w:rsidRDefault="003F23B7">
      <w:pPr>
        <w:rPr>
          <w:rFonts w:hint="eastAsia"/>
        </w:rPr>
      </w:pPr>
    </w:p>
    <w:p w14:paraId="353B2F45" w14:textId="77777777" w:rsidR="003F23B7" w:rsidRDefault="003F23B7">
      <w:pPr>
        <w:rPr>
          <w:rFonts w:hint="eastAsia"/>
        </w:rPr>
      </w:pPr>
      <w:r>
        <w:rPr>
          <w:rFonts w:hint="eastAsia"/>
        </w:rPr>
        <w:t>本文是由懂得生活网（dongdeshenghuo.com）为大家创作</w:t>
      </w:r>
    </w:p>
    <w:p w14:paraId="443B552D" w14:textId="49860358" w:rsidR="006801F8" w:rsidRDefault="006801F8"/>
    <w:sectPr w:rsidR="00680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F8"/>
    <w:rsid w:val="00277131"/>
    <w:rsid w:val="003F23B7"/>
    <w:rsid w:val="0068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CB4D7-A6DB-4B15-88D6-A78365F0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1F8"/>
    <w:rPr>
      <w:rFonts w:cstheme="majorBidi"/>
      <w:color w:val="2F5496" w:themeColor="accent1" w:themeShade="BF"/>
      <w:sz w:val="28"/>
      <w:szCs w:val="28"/>
    </w:rPr>
  </w:style>
  <w:style w:type="character" w:customStyle="1" w:styleId="50">
    <w:name w:val="标题 5 字符"/>
    <w:basedOn w:val="a0"/>
    <w:link w:val="5"/>
    <w:uiPriority w:val="9"/>
    <w:semiHidden/>
    <w:rsid w:val="006801F8"/>
    <w:rPr>
      <w:rFonts w:cstheme="majorBidi"/>
      <w:color w:val="2F5496" w:themeColor="accent1" w:themeShade="BF"/>
      <w:sz w:val="24"/>
    </w:rPr>
  </w:style>
  <w:style w:type="character" w:customStyle="1" w:styleId="60">
    <w:name w:val="标题 6 字符"/>
    <w:basedOn w:val="a0"/>
    <w:link w:val="6"/>
    <w:uiPriority w:val="9"/>
    <w:semiHidden/>
    <w:rsid w:val="006801F8"/>
    <w:rPr>
      <w:rFonts w:cstheme="majorBidi"/>
      <w:b/>
      <w:bCs/>
      <w:color w:val="2F5496" w:themeColor="accent1" w:themeShade="BF"/>
    </w:rPr>
  </w:style>
  <w:style w:type="character" w:customStyle="1" w:styleId="70">
    <w:name w:val="标题 7 字符"/>
    <w:basedOn w:val="a0"/>
    <w:link w:val="7"/>
    <w:uiPriority w:val="9"/>
    <w:semiHidden/>
    <w:rsid w:val="006801F8"/>
    <w:rPr>
      <w:rFonts w:cstheme="majorBidi"/>
      <w:b/>
      <w:bCs/>
      <w:color w:val="595959" w:themeColor="text1" w:themeTint="A6"/>
    </w:rPr>
  </w:style>
  <w:style w:type="character" w:customStyle="1" w:styleId="80">
    <w:name w:val="标题 8 字符"/>
    <w:basedOn w:val="a0"/>
    <w:link w:val="8"/>
    <w:uiPriority w:val="9"/>
    <w:semiHidden/>
    <w:rsid w:val="006801F8"/>
    <w:rPr>
      <w:rFonts w:cstheme="majorBidi"/>
      <w:color w:val="595959" w:themeColor="text1" w:themeTint="A6"/>
    </w:rPr>
  </w:style>
  <w:style w:type="character" w:customStyle="1" w:styleId="90">
    <w:name w:val="标题 9 字符"/>
    <w:basedOn w:val="a0"/>
    <w:link w:val="9"/>
    <w:uiPriority w:val="9"/>
    <w:semiHidden/>
    <w:rsid w:val="006801F8"/>
    <w:rPr>
      <w:rFonts w:eastAsiaTheme="majorEastAsia" w:cstheme="majorBidi"/>
      <w:color w:val="595959" w:themeColor="text1" w:themeTint="A6"/>
    </w:rPr>
  </w:style>
  <w:style w:type="paragraph" w:styleId="a3">
    <w:name w:val="Title"/>
    <w:basedOn w:val="a"/>
    <w:next w:val="a"/>
    <w:link w:val="a4"/>
    <w:uiPriority w:val="10"/>
    <w:qFormat/>
    <w:rsid w:val="00680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1F8"/>
    <w:pPr>
      <w:spacing w:before="160"/>
      <w:jc w:val="center"/>
    </w:pPr>
    <w:rPr>
      <w:i/>
      <w:iCs/>
      <w:color w:val="404040" w:themeColor="text1" w:themeTint="BF"/>
    </w:rPr>
  </w:style>
  <w:style w:type="character" w:customStyle="1" w:styleId="a8">
    <w:name w:val="引用 字符"/>
    <w:basedOn w:val="a0"/>
    <w:link w:val="a7"/>
    <w:uiPriority w:val="29"/>
    <w:rsid w:val="006801F8"/>
    <w:rPr>
      <w:i/>
      <w:iCs/>
      <w:color w:val="404040" w:themeColor="text1" w:themeTint="BF"/>
    </w:rPr>
  </w:style>
  <w:style w:type="paragraph" w:styleId="a9">
    <w:name w:val="List Paragraph"/>
    <w:basedOn w:val="a"/>
    <w:uiPriority w:val="34"/>
    <w:qFormat/>
    <w:rsid w:val="006801F8"/>
    <w:pPr>
      <w:ind w:left="720"/>
      <w:contextualSpacing/>
    </w:pPr>
  </w:style>
  <w:style w:type="character" w:styleId="aa">
    <w:name w:val="Intense Emphasis"/>
    <w:basedOn w:val="a0"/>
    <w:uiPriority w:val="21"/>
    <w:qFormat/>
    <w:rsid w:val="006801F8"/>
    <w:rPr>
      <w:i/>
      <w:iCs/>
      <w:color w:val="2F5496" w:themeColor="accent1" w:themeShade="BF"/>
    </w:rPr>
  </w:style>
  <w:style w:type="paragraph" w:styleId="ab">
    <w:name w:val="Intense Quote"/>
    <w:basedOn w:val="a"/>
    <w:next w:val="a"/>
    <w:link w:val="ac"/>
    <w:uiPriority w:val="30"/>
    <w:qFormat/>
    <w:rsid w:val="00680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1F8"/>
    <w:rPr>
      <w:i/>
      <w:iCs/>
      <w:color w:val="2F5496" w:themeColor="accent1" w:themeShade="BF"/>
    </w:rPr>
  </w:style>
  <w:style w:type="character" w:styleId="ad">
    <w:name w:val="Intense Reference"/>
    <w:basedOn w:val="a0"/>
    <w:uiPriority w:val="32"/>
    <w:qFormat/>
    <w:rsid w:val="00680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